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B9E" w:rsidRPr="00373B9E" w:rsidRDefault="00373B9E" w:rsidP="00373B9E">
      <w:pPr>
        <w:rPr>
          <w:rFonts w:ascii="Arial" w:eastAsia="Times New Roman" w:hAnsi="Arial" w:cs="Arial"/>
          <w:color w:val="9B9B9B"/>
          <w:sz w:val="20"/>
          <w:szCs w:val="20"/>
          <w:lang w:eastAsia="ru-RU"/>
        </w:rPr>
      </w:pPr>
      <w:r w:rsidRPr="00373B9E">
        <w:rPr>
          <w:rFonts w:ascii="Arial" w:eastAsia="Times New Roman" w:hAnsi="Arial" w:cs="Arial"/>
          <w:color w:val="9B9B9B"/>
          <w:sz w:val="20"/>
          <w:szCs w:val="20"/>
          <w:lang w:eastAsia="ru-RU"/>
        </w:rPr>
        <w:t>• Head / initiator of the project</w:t>
      </w:r>
    </w:p>
    <w:p w:rsidR="00373B9E" w:rsidRPr="00373B9E" w:rsidRDefault="00373B9E" w:rsidP="00373B9E">
      <w:pPr>
        <w:rPr>
          <w:rFonts w:ascii="Arial" w:eastAsia="Times New Roman" w:hAnsi="Arial" w:cs="Arial"/>
          <w:color w:val="9B9B9B"/>
          <w:sz w:val="20"/>
          <w:szCs w:val="20"/>
          <w:lang w:eastAsia="ru-RU"/>
        </w:rPr>
      </w:pPr>
      <w:r w:rsidRPr="00373B9E">
        <w:rPr>
          <w:rFonts w:ascii="Arial" w:eastAsia="Times New Roman" w:hAnsi="Arial" w:cs="Arial"/>
          <w:color w:val="9B9B9B"/>
          <w:sz w:val="20"/>
          <w:szCs w:val="20"/>
          <w:lang w:eastAsia="ru-RU"/>
        </w:rPr>
        <w:t>Bondarenko Elena G., Associate Professor, Department of Physical Education and Rehabilitation Medical University "Northern State Medical University", the principal investigator of the project</w:t>
      </w:r>
    </w:p>
    <w:p w:rsidR="00373B9E" w:rsidRPr="00373B9E" w:rsidRDefault="00373B9E" w:rsidP="00373B9E">
      <w:pPr>
        <w:rPr>
          <w:rFonts w:ascii="Arial" w:eastAsia="Times New Roman" w:hAnsi="Arial" w:cs="Arial"/>
          <w:color w:val="9B9B9B"/>
          <w:sz w:val="20"/>
          <w:szCs w:val="20"/>
          <w:lang w:eastAsia="ru-RU"/>
        </w:rPr>
      </w:pPr>
      <w:r w:rsidRPr="00373B9E">
        <w:rPr>
          <w:rFonts w:ascii="Arial" w:eastAsia="Times New Roman" w:hAnsi="Arial" w:cs="Arial"/>
          <w:color w:val="9B9B9B"/>
          <w:sz w:val="20"/>
          <w:szCs w:val="20"/>
          <w:lang w:eastAsia="ru-RU"/>
        </w:rPr>
        <w:t>• Curator</w:t>
      </w:r>
    </w:p>
    <w:p w:rsidR="00373B9E" w:rsidRPr="00373B9E" w:rsidRDefault="00373B9E" w:rsidP="00373B9E">
      <w:pPr>
        <w:rPr>
          <w:rFonts w:ascii="Arial" w:eastAsia="Times New Roman" w:hAnsi="Arial" w:cs="Arial"/>
          <w:color w:val="9B9B9B"/>
          <w:sz w:val="20"/>
          <w:szCs w:val="20"/>
          <w:lang w:eastAsia="ru-RU"/>
        </w:rPr>
      </w:pPr>
      <w:r w:rsidRPr="00373B9E">
        <w:rPr>
          <w:rFonts w:ascii="Arial" w:eastAsia="Times New Roman" w:hAnsi="Arial" w:cs="Arial"/>
          <w:color w:val="9B9B9B"/>
          <w:sz w:val="20"/>
          <w:szCs w:val="20"/>
          <w:lang w:eastAsia="ru-RU"/>
        </w:rPr>
        <w:t>Deriagin Evgeny, managing director of JSC "Crimean Astrophysical Observatory"</w:t>
      </w:r>
    </w:p>
    <w:p w:rsidR="00373B9E" w:rsidRPr="00373B9E" w:rsidRDefault="00373B9E" w:rsidP="00373B9E">
      <w:pPr>
        <w:rPr>
          <w:rFonts w:ascii="Arial" w:eastAsia="Times New Roman" w:hAnsi="Arial" w:cs="Arial"/>
          <w:color w:val="9B9B9B"/>
          <w:sz w:val="20"/>
          <w:szCs w:val="20"/>
          <w:lang w:eastAsia="ru-RU"/>
        </w:rPr>
      </w:pPr>
      <w:r w:rsidRPr="00373B9E">
        <w:rPr>
          <w:rFonts w:ascii="Arial" w:eastAsia="Times New Roman" w:hAnsi="Arial" w:cs="Arial"/>
          <w:color w:val="9B9B9B"/>
          <w:sz w:val="20"/>
          <w:szCs w:val="20"/>
          <w:lang w:eastAsia="ru-RU"/>
        </w:rPr>
        <w:t>• Project participants (role in the project)</w:t>
      </w:r>
    </w:p>
    <w:p w:rsidR="00373B9E" w:rsidRPr="00373B9E" w:rsidRDefault="00373B9E" w:rsidP="00373B9E">
      <w:pPr>
        <w:rPr>
          <w:rFonts w:ascii="Arial" w:eastAsia="Times New Roman" w:hAnsi="Arial" w:cs="Arial"/>
          <w:color w:val="9B9B9B"/>
          <w:sz w:val="20"/>
          <w:szCs w:val="20"/>
          <w:lang w:eastAsia="ru-RU"/>
        </w:rPr>
      </w:pPr>
      <w:r w:rsidRPr="00373B9E">
        <w:rPr>
          <w:rFonts w:ascii="Arial" w:eastAsia="Times New Roman" w:hAnsi="Arial" w:cs="Arial"/>
          <w:color w:val="9B9B9B"/>
          <w:sz w:val="20"/>
          <w:szCs w:val="20"/>
          <w:lang w:eastAsia="ru-RU"/>
        </w:rPr>
        <w:t>- Julia Kovalev, head of the project "Social cluster Arkhangelsk region", Advisor to the Deputy Chairman of the Government of the Arkhangelsk region; - Karpun Anton Alexandrovich, Minister of Health of the Arkhangelsk region; - Gorbunova Lyubov, Rector FGBOU IN SSMU Russian Ministry of Health; - Popov Vladimir, Vice-Rector for clinical work and postgraduate education FGBOU IN SSMU Russian Ministry of Health; - Ishekova Nadezhda Ivanovna, Head of the Department of Physical Education and Rehabilitation Medical University "Northern State Medical University", Senior Specialist in Medical Rehabilitation Ministry of Health of the Arkhangelsk region; - Petchin Kurchatov, chief physician GBUZ JSC "Arkhangelsk Regional Clinical Hospital"; - Udovenkova Larisa, deputy chief physician at the clinic GBUZ of "First City Clinical Hospital named EE Volosevich "; - Ievlev Alexander, chief physician GBUZ JSC "Severodvinsk city hospital number 2 ambulance"; - Yunitsyn Vasily Pavlovich, director of "Hip"</w:t>
      </w:r>
    </w:p>
    <w:p w:rsidR="00373B9E" w:rsidRPr="00373B9E" w:rsidRDefault="00373B9E" w:rsidP="00373B9E">
      <w:pPr>
        <w:rPr>
          <w:rFonts w:ascii="Arial" w:eastAsia="Times New Roman" w:hAnsi="Arial" w:cs="Arial"/>
          <w:color w:val="9B9B9B"/>
          <w:sz w:val="20"/>
          <w:szCs w:val="20"/>
          <w:lang w:eastAsia="ru-RU"/>
        </w:rPr>
      </w:pPr>
      <w:r w:rsidRPr="00373B9E">
        <w:rPr>
          <w:rFonts w:ascii="Arial" w:eastAsia="Times New Roman" w:hAnsi="Arial" w:cs="Arial"/>
          <w:color w:val="9B9B9B"/>
          <w:sz w:val="20"/>
          <w:szCs w:val="20"/>
          <w:lang w:eastAsia="ru-RU"/>
        </w:rPr>
        <w:t>• Objective (s) of the project</w:t>
      </w:r>
    </w:p>
    <w:p w:rsidR="00373B9E" w:rsidRPr="00373B9E" w:rsidRDefault="00373B9E" w:rsidP="00373B9E">
      <w:pPr>
        <w:rPr>
          <w:rFonts w:ascii="Arial" w:eastAsia="Times New Roman" w:hAnsi="Arial" w:cs="Arial"/>
          <w:color w:val="9B9B9B"/>
          <w:sz w:val="20"/>
          <w:szCs w:val="20"/>
          <w:lang w:eastAsia="ru-RU"/>
        </w:rPr>
      </w:pPr>
      <w:r w:rsidRPr="00373B9E">
        <w:rPr>
          <w:rFonts w:ascii="Arial" w:eastAsia="Times New Roman" w:hAnsi="Arial" w:cs="Arial"/>
          <w:color w:val="9B9B9B"/>
          <w:sz w:val="20"/>
          <w:szCs w:val="20"/>
          <w:lang w:eastAsia="ru-RU"/>
        </w:rPr>
        <w:t>Conducting scientific and clinical studies of the exoskeleton in which to evaluate the regional characteristics and the effectiveness of the exoskeleton on the first and second stage of the rehabilitation of patients with traumatic spinal cord disease and develop a methodology for the rehabilitation process.</w:t>
      </w:r>
    </w:p>
    <w:p w:rsidR="00373B9E" w:rsidRPr="00373B9E" w:rsidRDefault="00373B9E" w:rsidP="00373B9E">
      <w:pPr>
        <w:rPr>
          <w:rFonts w:ascii="Arial" w:eastAsia="Times New Roman" w:hAnsi="Arial" w:cs="Arial"/>
          <w:color w:val="9B9B9B"/>
          <w:sz w:val="20"/>
          <w:szCs w:val="20"/>
          <w:lang w:eastAsia="ru-RU"/>
        </w:rPr>
      </w:pPr>
      <w:r w:rsidRPr="00373B9E">
        <w:rPr>
          <w:rFonts w:ascii="Arial" w:eastAsia="Times New Roman" w:hAnsi="Arial" w:cs="Arial"/>
          <w:color w:val="9B9B9B"/>
          <w:sz w:val="20"/>
          <w:szCs w:val="20"/>
          <w:lang w:eastAsia="ru-RU"/>
        </w:rPr>
        <w:t>• Objectives of the project</w:t>
      </w:r>
    </w:p>
    <w:p w:rsidR="00373B9E" w:rsidRPr="00373B9E" w:rsidRDefault="00373B9E" w:rsidP="00373B9E">
      <w:pPr>
        <w:rPr>
          <w:rFonts w:ascii="Arial" w:eastAsia="Times New Roman" w:hAnsi="Arial" w:cs="Arial"/>
          <w:color w:val="9B9B9B"/>
          <w:sz w:val="20"/>
          <w:szCs w:val="20"/>
          <w:lang w:eastAsia="ru-RU"/>
        </w:rPr>
      </w:pPr>
      <w:r w:rsidRPr="00373B9E">
        <w:rPr>
          <w:rFonts w:ascii="Arial" w:eastAsia="Times New Roman" w:hAnsi="Arial" w:cs="Arial"/>
          <w:color w:val="9B9B9B"/>
          <w:sz w:val="20"/>
          <w:szCs w:val="20"/>
          <w:lang w:eastAsia="ru-RU"/>
        </w:rPr>
        <w:t>1. Develop a methodology for the rehabilitation of patients with traumatic disease of the spinal cord to the first and second stages with the exoskeleton.</w:t>
      </w:r>
    </w:p>
    <w:p w:rsidR="00373B9E" w:rsidRPr="00373B9E" w:rsidRDefault="00373B9E" w:rsidP="00373B9E">
      <w:pPr>
        <w:rPr>
          <w:rFonts w:ascii="Arial" w:eastAsia="Times New Roman" w:hAnsi="Arial" w:cs="Arial"/>
          <w:color w:val="9B9B9B"/>
          <w:sz w:val="20"/>
          <w:szCs w:val="20"/>
          <w:lang w:eastAsia="ru-RU"/>
        </w:rPr>
      </w:pPr>
      <w:r w:rsidRPr="00373B9E">
        <w:rPr>
          <w:rFonts w:ascii="Arial" w:eastAsia="Times New Roman" w:hAnsi="Arial" w:cs="Arial"/>
          <w:color w:val="9B9B9B"/>
          <w:sz w:val="20"/>
          <w:szCs w:val="20"/>
          <w:lang w:eastAsia="ru-RU"/>
        </w:rPr>
        <w:t>2. Cformirovat proposals for improvement of the exoskeleton.</w:t>
      </w:r>
    </w:p>
    <w:p w:rsidR="00373B9E" w:rsidRPr="00373B9E" w:rsidRDefault="00373B9E" w:rsidP="00373B9E">
      <w:pPr>
        <w:rPr>
          <w:rFonts w:ascii="Arial" w:eastAsia="Times New Roman" w:hAnsi="Arial" w:cs="Arial"/>
          <w:color w:val="9B9B9B"/>
          <w:sz w:val="20"/>
          <w:szCs w:val="20"/>
          <w:lang w:eastAsia="ru-RU"/>
        </w:rPr>
      </w:pPr>
      <w:r w:rsidRPr="00373B9E">
        <w:rPr>
          <w:rFonts w:ascii="Arial" w:eastAsia="Times New Roman" w:hAnsi="Arial" w:cs="Arial"/>
          <w:color w:val="9B9B9B"/>
          <w:sz w:val="20"/>
          <w:szCs w:val="20"/>
          <w:lang w:eastAsia="ru-RU"/>
        </w:rPr>
        <w:t>• Outcome (results) of the project</w:t>
      </w:r>
    </w:p>
    <w:p w:rsidR="00373B9E" w:rsidRPr="00373B9E" w:rsidRDefault="00373B9E" w:rsidP="00373B9E">
      <w:pPr>
        <w:rPr>
          <w:rFonts w:ascii="Arial" w:eastAsia="Times New Roman" w:hAnsi="Arial" w:cs="Arial"/>
          <w:color w:val="9B9B9B"/>
          <w:sz w:val="20"/>
          <w:szCs w:val="20"/>
          <w:lang w:eastAsia="ru-RU"/>
        </w:rPr>
      </w:pPr>
      <w:r w:rsidRPr="00373B9E">
        <w:rPr>
          <w:rFonts w:ascii="Arial" w:eastAsia="Times New Roman" w:hAnsi="Arial" w:cs="Arial"/>
          <w:color w:val="9B9B9B"/>
          <w:sz w:val="20"/>
          <w:szCs w:val="20"/>
          <w:lang w:eastAsia="ru-RU"/>
        </w:rPr>
        <w:t>1. The developed method of rehabilitation of patients with traumatic disease of the spinal cord to the first and second stages with the exoskeleton.</w:t>
      </w:r>
    </w:p>
    <w:p w:rsidR="00373B9E" w:rsidRPr="00373B9E" w:rsidRDefault="00373B9E" w:rsidP="00373B9E">
      <w:pPr>
        <w:rPr>
          <w:rFonts w:ascii="Arial" w:eastAsia="Times New Roman" w:hAnsi="Arial" w:cs="Arial"/>
          <w:color w:val="9B9B9B"/>
          <w:sz w:val="20"/>
          <w:szCs w:val="20"/>
          <w:lang w:eastAsia="ru-RU"/>
        </w:rPr>
      </w:pPr>
      <w:r w:rsidRPr="00373B9E">
        <w:rPr>
          <w:rFonts w:ascii="Arial" w:eastAsia="Times New Roman" w:hAnsi="Arial" w:cs="Arial"/>
          <w:color w:val="9B9B9B"/>
          <w:sz w:val="20"/>
          <w:szCs w:val="20"/>
          <w:lang w:eastAsia="ru-RU"/>
        </w:rPr>
        <w:t>2. Use of the exoskeleton medical organizations in the rehabilitation process of patients with traumatic spinal cord disease.</w:t>
      </w:r>
    </w:p>
    <w:p w:rsidR="00373B9E" w:rsidRPr="00373B9E" w:rsidRDefault="00373B9E" w:rsidP="00373B9E">
      <w:pPr>
        <w:rPr>
          <w:rFonts w:ascii="Arial" w:eastAsia="Times New Roman" w:hAnsi="Arial" w:cs="Arial"/>
          <w:color w:val="9B9B9B"/>
          <w:sz w:val="20"/>
          <w:szCs w:val="20"/>
          <w:lang w:eastAsia="ru-RU"/>
        </w:rPr>
      </w:pPr>
      <w:r w:rsidRPr="00373B9E">
        <w:rPr>
          <w:rFonts w:ascii="Arial" w:eastAsia="Times New Roman" w:hAnsi="Arial" w:cs="Arial"/>
          <w:color w:val="9B9B9B"/>
          <w:sz w:val="20"/>
          <w:szCs w:val="20"/>
          <w:lang w:eastAsia="ru-RU"/>
        </w:rPr>
        <w:t>• Criteria for success of the project</w:t>
      </w:r>
    </w:p>
    <w:p w:rsidR="00373B9E" w:rsidRPr="00373B9E" w:rsidRDefault="00373B9E" w:rsidP="00373B9E">
      <w:pPr>
        <w:rPr>
          <w:rFonts w:ascii="Arial" w:eastAsia="Times New Roman" w:hAnsi="Arial" w:cs="Arial"/>
          <w:color w:val="9B9B9B"/>
          <w:sz w:val="20"/>
          <w:szCs w:val="20"/>
          <w:lang w:eastAsia="ru-RU"/>
        </w:rPr>
      </w:pPr>
      <w:r w:rsidRPr="00373B9E">
        <w:rPr>
          <w:rFonts w:ascii="Arial" w:eastAsia="Times New Roman" w:hAnsi="Arial" w:cs="Arial"/>
          <w:color w:val="9B9B9B"/>
          <w:sz w:val="20"/>
          <w:szCs w:val="20"/>
          <w:lang w:eastAsia="ru-RU"/>
        </w:rPr>
        <w:t>1. A method for rehabilitation of patients with traumatic disease of the spinal cord to the first and second stages with the exoskeleton.</w:t>
      </w:r>
    </w:p>
    <w:p w:rsidR="00373B9E" w:rsidRPr="00373B9E" w:rsidRDefault="00373B9E" w:rsidP="00373B9E">
      <w:pPr>
        <w:rPr>
          <w:rFonts w:ascii="Arial" w:eastAsia="Times New Roman" w:hAnsi="Arial" w:cs="Arial"/>
          <w:color w:val="9B9B9B"/>
          <w:sz w:val="20"/>
          <w:szCs w:val="20"/>
          <w:lang w:eastAsia="ru-RU"/>
        </w:rPr>
      </w:pPr>
      <w:r w:rsidRPr="00373B9E">
        <w:rPr>
          <w:rFonts w:ascii="Arial" w:eastAsia="Times New Roman" w:hAnsi="Arial" w:cs="Arial"/>
          <w:color w:val="9B9B9B"/>
          <w:sz w:val="20"/>
          <w:szCs w:val="20"/>
          <w:lang w:eastAsia="ru-RU"/>
        </w:rPr>
        <w:t>2. Replication of experiences in other regions of the Russian Federation.</w:t>
      </w:r>
    </w:p>
    <w:p w:rsidR="00373B9E" w:rsidRPr="00373B9E" w:rsidRDefault="00373B9E" w:rsidP="00373B9E">
      <w:pPr>
        <w:rPr>
          <w:rFonts w:ascii="Arial" w:eastAsia="Times New Roman" w:hAnsi="Arial" w:cs="Arial"/>
          <w:color w:val="9B9B9B"/>
          <w:sz w:val="20"/>
          <w:szCs w:val="20"/>
          <w:lang w:eastAsia="ru-RU"/>
        </w:rPr>
      </w:pPr>
      <w:r w:rsidRPr="00373B9E">
        <w:rPr>
          <w:rFonts w:ascii="Arial" w:eastAsia="Times New Roman" w:hAnsi="Arial" w:cs="Arial"/>
          <w:color w:val="9B9B9B"/>
          <w:sz w:val="20"/>
          <w:szCs w:val="20"/>
          <w:lang w:eastAsia="ru-RU"/>
        </w:rPr>
        <w:t>3. Using a technique developed by medical institutions in the rehabilitation process of patients with traumatic spinal cord disease.</w:t>
      </w:r>
    </w:p>
    <w:p w:rsidR="00373B9E" w:rsidRPr="00373B9E" w:rsidRDefault="00373B9E" w:rsidP="00373B9E">
      <w:pPr>
        <w:rPr>
          <w:rFonts w:ascii="Arial" w:eastAsia="Times New Roman" w:hAnsi="Arial" w:cs="Arial"/>
          <w:color w:val="9B9B9B"/>
          <w:sz w:val="20"/>
          <w:szCs w:val="20"/>
          <w:lang w:eastAsia="ru-RU"/>
        </w:rPr>
      </w:pPr>
      <w:r w:rsidRPr="00373B9E">
        <w:rPr>
          <w:rFonts w:ascii="Arial" w:eastAsia="Times New Roman" w:hAnsi="Arial" w:cs="Arial"/>
          <w:color w:val="9B9B9B"/>
          <w:sz w:val="20"/>
          <w:szCs w:val="20"/>
          <w:lang w:eastAsia="ru-RU"/>
        </w:rPr>
        <w:t>• The period of the project (start and end date of the project, the project stages)</w:t>
      </w:r>
    </w:p>
    <w:p w:rsidR="00373B9E" w:rsidRPr="00373B9E" w:rsidRDefault="00373B9E" w:rsidP="00373B9E">
      <w:pPr>
        <w:rPr>
          <w:rFonts w:ascii="Arial" w:eastAsia="Times New Roman" w:hAnsi="Arial" w:cs="Arial"/>
          <w:color w:val="9B9B9B"/>
          <w:sz w:val="20"/>
          <w:szCs w:val="20"/>
          <w:lang w:eastAsia="ru-RU"/>
        </w:rPr>
      </w:pPr>
      <w:r w:rsidRPr="00373B9E">
        <w:rPr>
          <w:rFonts w:ascii="Arial" w:eastAsia="Times New Roman" w:hAnsi="Arial" w:cs="Arial"/>
          <w:color w:val="9B9B9B"/>
          <w:sz w:val="20"/>
          <w:szCs w:val="20"/>
          <w:lang w:eastAsia="ru-RU"/>
        </w:rPr>
        <w:t>February - December 2016 (in accordance with the plan to conduct clinical trials of the exoskeleton in the Arkhangelsk region)</w:t>
      </w:r>
    </w:p>
    <w:p w:rsidR="00373B9E" w:rsidRPr="00373B9E" w:rsidRDefault="00373B9E" w:rsidP="00373B9E">
      <w:pPr>
        <w:rPr>
          <w:rFonts w:ascii="Arial" w:eastAsia="Times New Roman" w:hAnsi="Arial" w:cs="Arial"/>
          <w:color w:val="9B9B9B"/>
          <w:sz w:val="20"/>
          <w:szCs w:val="20"/>
          <w:lang w:eastAsia="ru-RU"/>
        </w:rPr>
      </w:pPr>
      <w:r w:rsidRPr="00373B9E">
        <w:rPr>
          <w:rFonts w:ascii="Arial" w:eastAsia="Times New Roman" w:hAnsi="Arial" w:cs="Arial"/>
          <w:color w:val="9B9B9B"/>
          <w:sz w:val="20"/>
          <w:szCs w:val="20"/>
          <w:lang w:eastAsia="ru-RU"/>
        </w:rPr>
        <w:t>•</w:t>
      </w:r>
      <w:r w:rsidRPr="00373B9E">
        <w:rPr>
          <w:rFonts w:ascii="Arial" w:eastAsia="Times New Roman" w:hAnsi="Arial" w:cs="Arial"/>
          <w:color w:val="9B9B9B"/>
          <w:sz w:val="20"/>
          <w:szCs w:val="20"/>
          <w:lang w:eastAsia="ru-RU"/>
        </w:rPr>
        <w:tab/>
        <w:t>Project budget</w:t>
      </w:r>
    </w:p>
    <w:p w:rsidR="00A46903" w:rsidRPr="00373B9E" w:rsidRDefault="00373B9E" w:rsidP="00373B9E">
      <w:r w:rsidRPr="00373B9E">
        <w:rPr>
          <w:rFonts w:ascii="Arial" w:eastAsia="Times New Roman" w:hAnsi="Arial" w:cs="Arial"/>
          <w:color w:val="9B9B9B"/>
          <w:sz w:val="20"/>
          <w:szCs w:val="20"/>
          <w:lang w:eastAsia="ru-RU"/>
        </w:rPr>
        <w:t>1.5 mln. Rubles.</w:t>
      </w:r>
      <w:bookmarkStart w:id="0" w:name="_GoBack"/>
      <w:bookmarkEnd w:id="0"/>
    </w:p>
    <w:sectPr w:rsidR="00A46903" w:rsidRPr="00373B9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AF2652"/>
    <w:multiLevelType w:val="multilevel"/>
    <w:tmpl w:val="8A2AE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46B8"/>
    <w:rsid w:val="00373B9E"/>
    <w:rsid w:val="003746B8"/>
    <w:rsid w:val="00A469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D5D4370-EE84-4E78-8A5E-FEE9A7E55E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73B9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37765">
      <w:bodyDiv w:val="1"/>
      <w:marLeft w:val="0"/>
      <w:marRight w:val="0"/>
      <w:marTop w:val="0"/>
      <w:marBottom w:val="0"/>
      <w:divBdr>
        <w:top w:val="none" w:sz="0" w:space="0" w:color="auto"/>
        <w:left w:val="none" w:sz="0" w:space="0" w:color="auto"/>
        <w:bottom w:val="none" w:sz="0" w:space="0" w:color="auto"/>
        <w:right w:val="none" w:sz="0" w:space="0" w:color="auto"/>
      </w:divBdr>
      <w:divsChild>
        <w:div w:id="219177199">
          <w:marLeft w:val="0"/>
          <w:marRight w:val="0"/>
          <w:marTop w:val="0"/>
          <w:marBottom w:val="0"/>
          <w:divBdr>
            <w:top w:val="none" w:sz="0" w:space="0" w:color="auto"/>
            <w:left w:val="none" w:sz="0" w:space="0" w:color="auto"/>
            <w:bottom w:val="none" w:sz="0" w:space="0" w:color="auto"/>
            <w:right w:val="none" w:sz="0" w:space="0" w:color="auto"/>
          </w:divBdr>
          <w:divsChild>
            <w:div w:id="1844319072">
              <w:marLeft w:val="0"/>
              <w:marRight w:val="0"/>
              <w:marTop w:val="0"/>
              <w:marBottom w:val="0"/>
              <w:divBdr>
                <w:top w:val="none" w:sz="0" w:space="0" w:color="auto"/>
                <w:left w:val="none" w:sz="0" w:space="0" w:color="auto"/>
                <w:bottom w:val="none" w:sz="0" w:space="0" w:color="auto"/>
                <w:right w:val="none" w:sz="0" w:space="0" w:color="auto"/>
              </w:divBdr>
            </w:div>
            <w:div w:id="1349284575">
              <w:marLeft w:val="0"/>
              <w:marRight w:val="0"/>
              <w:marTop w:val="0"/>
              <w:marBottom w:val="0"/>
              <w:divBdr>
                <w:top w:val="none" w:sz="0" w:space="0" w:color="auto"/>
                <w:left w:val="none" w:sz="0" w:space="0" w:color="auto"/>
                <w:bottom w:val="none" w:sz="0" w:space="0" w:color="auto"/>
                <w:right w:val="none" w:sz="0" w:space="0" w:color="auto"/>
              </w:divBdr>
            </w:div>
          </w:divsChild>
        </w:div>
        <w:div w:id="1406607373">
          <w:marLeft w:val="0"/>
          <w:marRight w:val="0"/>
          <w:marTop w:val="0"/>
          <w:marBottom w:val="0"/>
          <w:divBdr>
            <w:top w:val="none" w:sz="0" w:space="0" w:color="auto"/>
            <w:left w:val="none" w:sz="0" w:space="0" w:color="auto"/>
            <w:bottom w:val="none" w:sz="0" w:space="0" w:color="auto"/>
            <w:right w:val="none" w:sz="0" w:space="0" w:color="auto"/>
          </w:divBdr>
          <w:divsChild>
            <w:div w:id="1476338397">
              <w:marLeft w:val="0"/>
              <w:marRight w:val="0"/>
              <w:marTop w:val="0"/>
              <w:marBottom w:val="0"/>
              <w:divBdr>
                <w:top w:val="single" w:sz="6" w:space="8" w:color="DCDCDC"/>
                <w:left w:val="none" w:sz="0" w:space="0" w:color="auto"/>
                <w:bottom w:val="none" w:sz="0" w:space="0" w:color="auto"/>
                <w:right w:val="none" w:sz="0" w:space="0" w:color="auto"/>
              </w:divBdr>
            </w:div>
            <w:div w:id="187334220">
              <w:marLeft w:val="0"/>
              <w:marRight w:val="0"/>
              <w:marTop w:val="0"/>
              <w:marBottom w:val="0"/>
              <w:divBdr>
                <w:top w:val="single" w:sz="6" w:space="8" w:color="DCDCDC"/>
                <w:left w:val="none" w:sz="0" w:space="0" w:color="auto"/>
                <w:bottom w:val="none" w:sz="0" w:space="0" w:color="auto"/>
                <w:right w:val="none" w:sz="0" w:space="0" w:color="auto"/>
              </w:divBdr>
            </w:div>
          </w:divsChild>
        </w:div>
        <w:div w:id="718627492">
          <w:marLeft w:val="0"/>
          <w:marRight w:val="0"/>
          <w:marTop w:val="0"/>
          <w:marBottom w:val="0"/>
          <w:divBdr>
            <w:top w:val="none" w:sz="0" w:space="0" w:color="auto"/>
            <w:left w:val="none" w:sz="0" w:space="0" w:color="auto"/>
            <w:bottom w:val="none" w:sz="0" w:space="0" w:color="auto"/>
            <w:right w:val="none" w:sz="0" w:space="0" w:color="auto"/>
          </w:divBdr>
          <w:divsChild>
            <w:div w:id="488132425">
              <w:marLeft w:val="0"/>
              <w:marRight w:val="0"/>
              <w:marTop w:val="0"/>
              <w:marBottom w:val="0"/>
              <w:divBdr>
                <w:top w:val="single" w:sz="6" w:space="8" w:color="DCDCDC"/>
                <w:left w:val="none" w:sz="0" w:space="0" w:color="auto"/>
                <w:bottom w:val="none" w:sz="0" w:space="0" w:color="auto"/>
                <w:right w:val="none" w:sz="0" w:space="0" w:color="auto"/>
              </w:divBdr>
            </w:div>
            <w:div w:id="1310212418">
              <w:marLeft w:val="0"/>
              <w:marRight w:val="0"/>
              <w:marTop w:val="0"/>
              <w:marBottom w:val="0"/>
              <w:divBdr>
                <w:top w:val="single" w:sz="6" w:space="8" w:color="DCDCDC"/>
                <w:left w:val="none" w:sz="0" w:space="0" w:color="auto"/>
                <w:bottom w:val="none" w:sz="0" w:space="0" w:color="auto"/>
                <w:right w:val="none" w:sz="0" w:space="0" w:color="auto"/>
              </w:divBdr>
            </w:div>
          </w:divsChild>
        </w:div>
        <w:div w:id="1451362913">
          <w:marLeft w:val="0"/>
          <w:marRight w:val="0"/>
          <w:marTop w:val="0"/>
          <w:marBottom w:val="0"/>
          <w:divBdr>
            <w:top w:val="none" w:sz="0" w:space="0" w:color="auto"/>
            <w:left w:val="none" w:sz="0" w:space="0" w:color="auto"/>
            <w:bottom w:val="none" w:sz="0" w:space="0" w:color="auto"/>
            <w:right w:val="none" w:sz="0" w:space="0" w:color="auto"/>
          </w:divBdr>
          <w:divsChild>
            <w:div w:id="1241870715">
              <w:marLeft w:val="0"/>
              <w:marRight w:val="0"/>
              <w:marTop w:val="0"/>
              <w:marBottom w:val="0"/>
              <w:divBdr>
                <w:top w:val="single" w:sz="6" w:space="8" w:color="DCDCDC"/>
                <w:left w:val="none" w:sz="0" w:space="0" w:color="auto"/>
                <w:bottom w:val="none" w:sz="0" w:space="0" w:color="auto"/>
                <w:right w:val="none" w:sz="0" w:space="0" w:color="auto"/>
              </w:divBdr>
            </w:div>
            <w:div w:id="810250210">
              <w:marLeft w:val="0"/>
              <w:marRight w:val="0"/>
              <w:marTop w:val="0"/>
              <w:marBottom w:val="0"/>
              <w:divBdr>
                <w:top w:val="single" w:sz="6" w:space="8" w:color="DCDCDC"/>
                <w:left w:val="none" w:sz="0" w:space="0" w:color="auto"/>
                <w:bottom w:val="none" w:sz="0" w:space="0" w:color="auto"/>
                <w:right w:val="none" w:sz="0" w:space="0" w:color="auto"/>
              </w:divBdr>
            </w:div>
          </w:divsChild>
        </w:div>
        <w:div w:id="966738060">
          <w:marLeft w:val="0"/>
          <w:marRight w:val="0"/>
          <w:marTop w:val="0"/>
          <w:marBottom w:val="0"/>
          <w:divBdr>
            <w:top w:val="none" w:sz="0" w:space="0" w:color="auto"/>
            <w:left w:val="none" w:sz="0" w:space="0" w:color="auto"/>
            <w:bottom w:val="none" w:sz="0" w:space="0" w:color="auto"/>
            <w:right w:val="none" w:sz="0" w:space="0" w:color="auto"/>
          </w:divBdr>
          <w:divsChild>
            <w:div w:id="980233544">
              <w:marLeft w:val="0"/>
              <w:marRight w:val="0"/>
              <w:marTop w:val="0"/>
              <w:marBottom w:val="0"/>
              <w:divBdr>
                <w:top w:val="single" w:sz="6" w:space="8" w:color="DCDCDC"/>
                <w:left w:val="none" w:sz="0" w:space="0" w:color="auto"/>
                <w:bottom w:val="none" w:sz="0" w:space="0" w:color="auto"/>
                <w:right w:val="none" w:sz="0" w:space="0" w:color="auto"/>
              </w:divBdr>
            </w:div>
            <w:div w:id="1151478635">
              <w:marLeft w:val="0"/>
              <w:marRight w:val="0"/>
              <w:marTop w:val="0"/>
              <w:marBottom w:val="0"/>
              <w:divBdr>
                <w:top w:val="single" w:sz="6" w:space="8" w:color="DCDCDC"/>
                <w:left w:val="none" w:sz="0" w:space="0" w:color="auto"/>
                <w:bottom w:val="none" w:sz="0" w:space="0" w:color="auto"/>
                <w:right w:val="none" w:sz="0" w:space="0" w:color="auto"/>
              </w:divBdr>
            </w:div>
          </w:divsChild>
        </w:div>
        <w:div w:id="1665233489">
          <w:marLeft w:val="0"/>
          <w:marRight w:val="0"/>
          <w:marTop w:val="0"/>
          <w:marBottom w:val="0"/>
          <w:divBdr>
            <w:top w:val="none" w:sz="0" w:space="0" w:color="auto"/>
            <w:left w:val="none" w:sz="0" w:space="0" w:color="auto"/>
            <w:bottom w:val="none" w:sz="0" w:space="0" w:color="auto"/>
            <w:right w:val="none" w:sz="0" w:space="0" w:color="auto"/>
          </w:divBdr>
          <w:divsChild>
            <w:div w:id="1466970979">
              <w:marLeft w:val="0"/>
              <w:marRight w:val="0"/>
              <w:marTop w:val="0"/>
              <w:marBottom w:val="0"/>
              <w:divBdr>
                <w:top w:val="single" w:sz="6" w:space="8" w:color="DCDCDC"/>
                <w:left w:val="none" w:sz="0" w:space="0" w:color="auto"/>
                <w:bottom w:val="none" w:sz="0" w:space="0" w:color="auto"/>
                <w:right w:val="none" w:sz="0" w:space="0" w:color="auto"/>
              </w:divBdr>
            </w:div>
            <w:div w:id="30151203">
              <w:marLeft w:val="0"/>
              <w:marRight w:val="0"/>
              <w:marTop w:val="0"/>
              <w:marBottom w:val="0"/>
              <w:divBdr>
                <w:top w:val="single" w:sz="6" w:space="8" w:color="DCDCDC"/>
                <w:left w:val="none" w:sz="0" w:space="0" w:color="auto"/>
                <w:bottom w:val="none" w:sz="0" w:space="0" w:color="auto"/>
                <w:right w:val="none" w:sz="0" w:space="0" w:color="auto"/>
              </w:divBdr>
            </w:div>
          </w:divsChild>
        </w:div>
        <w:div w:id="1156729181">
          <w:marLeft w:val="0"/>
          <w:marRight w:val="0"/>
          <w:marTop w:val="0"/>
          <w:marBottom w:val="0"/>
          <w:divBdr>
            <w:top w:val="none" w:sz="0" w:space="0" w:color="auto"/>
            <w:left w:val="none" w:sz="0" w:space="0" w:color="auto"/>
            <w:bottom w:val="none" w:sz="0" w:space="0" w:color="auto"/>
            <w:right w:val="none" w:sz="0" w:space="0" w:color="auto"/>
          </w:divBdr>
          <w:divsChild>
            <w:div w:id="1080642363">
              <w:marLeft w:val="0"/>
              <w:marRight w:val="0"/>
              <w:marTop w:val="0"/>
              <w:marBottom w:val="0"/>
              <w:divBdr>
                <w:top w:val="single" w:sz="6" w:space="8" w:color="DCDCDC"/>
                <w:left w:val="none" w:sz="0" w:space="0" w:color="auto"/>
                <w:bottom w:val="none" w:sz="0" w:space="0" w:color="auto"/>
                <w:right w:val="none" w:sz="0" w:space="0" w:color="auto"/>
              </w:divBdr>
            </w:div>
            <w:div w:id="1054619340">
              <w:marLeft w:val="0"/>
              <w:marRight w:val="0"/>
              <w:marTop w:val="0"/>
              <w:marBottom w:val="0"/>
              <w:divBdr>
                <w:top w:val="single" w:sz="6" w:space="8" w:color="DCDCDC"/>
                <w:left w:val="none" w:sz="0" w:space="0" w:color="auto"/>
                <w:bottom w:val="none" w:sz="0" w:space="0" w:color="auto"/>
                <w:right w:val="none" w:sz="0" w:space="0" w:color="auto"/>
              </w:divBdr>
            </w:div>
          </w:divsChild>
        </w:div>
        <w:div w:id="1622564706">
          <w:marLeft w:val="0"/>
          <w:marRight w:val="0"/>
          <w:marTop w:val="0"/>
          <w:marBottom w:val="0"/>
          <w:divBdr>
            <w:top w:val="none" w:sz="0" w:space="0" w:color="auto"/>
            <w:left w:val="none" w:sz="0" w:space="0" w:color="auto"/>
            <w:bottom w:val="none" w:sz="0" w:space="0" w:color="auto"/>
            <w:right w:val="none" w:sz="0" w:space="0" w:color="auto"/>
          </w:divBdr>
          <w:divsChild>
            <w:div w:id="490221740">
              <w:marLeft w:val="0"/>
              <w:marRight w:val="0"/>
              <w:marTop w:val="0"/>
              <w:marBottom w:val="0"/>
              <w:divBdr>
                <w:top w:val="single" w:sz="6" w:space="8" w:color="DCDCDC"/>
                <w:left w:val="none" w:sz="0" w:space="0" w:color="auto"/>
                <w:bottom w:val="none" w:sz="0" w:space="0" w:color="auto"/>
                <w:right w:val="none" w:sz="0" w:space="0" w:color="auto"/>
              </w:divBdr>
            </w:div>
            <w:div w:id="991983503">
              <w:marLeft w:val="0"/>
              <w:marRight w:val="0"/>
              <w:marTop w:val="0"/>
              <w:marBottom w:val="0"/>
              <w:divBdr>
                <w:top w:val="single" w:sz="6" w:space="8" w:color="DCDCDC"/>
                <w:left w:val="none" w:sz="0" w:space="0" w:color="auto"/>
                <w:bottom w:val="none" w:sz="0" w:space="0" w:color="auto"/>
                <w:right w:val="none" w:sz="0" w:space="0" w:color="auto"/>
              </w:divBdr>
            </w:div>
          </w:divsChild>
        </w:div>
        <w:div w:id="1701778200">
          <w:marLeft w:val="0"/>
          <w:marRight w:val="0"/>
          <w:marTop w:val="0"/>
          <w:marBottom w:val="0"/>
          <w:divBdr>
            <w:top w:val="none" w:sz="0" w:space="0" w:color="auto"/>
            <w:left w:val="none" w:sz="0" w:space="0" w:color="auto"/>
            <w:bottom w:val="none" w:sz="0" w:space="0" w:color="auto"/>
            <w:right w:val="none" w:sz="0" w:space="0" w:color="auto"/>
          </w:divBdr>
          <w:divsChild>
            <w:div w:id="1664971354">
              <w:marLeft w:val="0"/>
              <w:marRight w:val="0"/>
              <w:marTop w:val="0"/>
              <w:marBottom w:val="0"/>
              <w:divBdr>
                <w:top w:val="single" w:sz="6" w:space="8" w:color="DCDCDC"/>
                <w:left w:val="none" w:sz="0" w:space="0" w:color="auto"/>
                <w:bottom w:val="none" w:sz="0" w:space="0" w:color="auto"/>
                <w:right w:val="none" w:sz="0" w:space="0" w:color="auto"/>
              </w:divBdr>
            </w:div>
            <w:div w:id="146433898">
              <w:marLeft w:val="0"/>
              <w:marRight w:val="0"/>
              <w:marTop w:val="0"/>
              <w:marBottom w:val="0"/>
              <w:divBdr>
                <w:top w:val="single" w:sz="6" w:space="8" w:color="DCDCDC"/>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2452</Characters>
  <Application>Microsoft Office Word</Application>
  <DocSecurity>0</DocSecurity>
  <Lines>20</Lines>
  <Paragraphs>5</Paragraphs>
  <ScaleCrop>false</ScaleCrop>
  <Company/>
  <LinksUpToDate>false</LinksUpToDate>
  <CharactersWithSpaces>2877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2016-12-04T14:47:00Z</dcterms:created>
  <dcterms:modified xsi:type="dcterms:W3CDTF">2016-12-04T14:47:00Z</dcterms:modified>
</cp:coreProperties>
</file>