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0C" w:rsidRPr="00EE53AE" w:rsidRDefault="00346829" w:rsidP="00B9170C">
      <w:pPr>
        <w:jc w:val="center"/>
        <w:rPr>
          <w:rFonts w:ascii="Times New Roman" w:hAnsi="Times New Roman"/>
          <w:b/>
          <w:sz w:val="26"/>
          <w:szCs w:val="26"/>
        </w:rPr>
      </w:pPr>
      <w:r w:rsidRPr="00EE53AE">
        <w:rPr>
          <w:rFonts w:ascii="Times New Roman" w:hAnsi="Times New Roman"/>
          <w:b/>
          <w:sz w:val="26"/>
          <w:szCs w:val="26"/>
        </w:rPr>
        <w:t>Паспорт инвестиционной площадки</w:t>
      </w:r>
    </w:p>
    <w:p w:rsidR="000704A9" w:rsidRPr="00EE53AE" w:rsidRDefault="000704A9" w:rsidP="00B9170C">
      <w:pPr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4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"/>
        <w:gridCol w:w="1866"/>
        <w:gridCol w:w="86"/>
        <w:gridCol w:w="1201"/>
        <w:gridCol w:w="1483"/>
        <w:gridCol w:w="1059"/>
        <w:gridCol w:w="345"/>
        <w:gridCol w:w="564"/>
        <w:gridCol w:w="556"/>
        <w:gridCol w:w="945"/>
        <w:gridCol w:w="1146"/>
        <w:gridCol w:w="413"/>
        <w:gridCol w:w="316"/>
        <w:gridCol w:w="493"/>
        <w:gridCol w:w="1889"/>
        <w:gridCol w:w="2121"/>
        <w:gridCol w:w="154"/>
        <w:gridCol w:w="67"/>
      </w:tblGrid>
      <w:tr w:rsidR="00B9170C" w:rsidRPr="00DC558C" w:rsidTr="00914A91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Название площадки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B9170C" w:rsidRPr="00DC558C" w:rsidRDefault="00104F78" w:rsidP="009A42E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Свободный земельный участок</w:t>
            </w:r>
            <w:r w:rsidR="00914A9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914A91">
              <w:rPr>
                <w:rFonts w:ascii="Times New Roman" w:hAnsi="Times New Roman"/>
                <w:sz w:val="22"/>
                <w:szCs w:val="22"/>
              </w:rPr>
              <w:t>г. Северодвинск, в районе ул. Окружная, д. 21_ЗУ</w:t>
            </w:r>
            <w:proofErr w:type="gramStart"/>
            <w:r w:rsidR="00914A91"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</w:p>
        </w:tc>
      </w:tr>
      <w:tr w:rsidR="00B9170C" w:rsidRPr="00DC558C" w:rsidTr="00914A91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Местонахождение (адрес) площадки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B9170C" w:rsidRPr="00DC558C" w:rsidRDefault="00104F78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Северодвинск, в районе ул.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Окружная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д. 21</w:t>
            </w:r>
          </w:p>
        </w:tc>
      </w:tr>
      <w:tr w:rsidR="00B9170C" w:rsidRPr="00DC558C" w:rsidTr="00914A91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shd w:val="clear" w:color="auto" w:fill="auto"/>
          </w:tcPr>
          <w:p w:rsidR="00B9170C" w:rsidRPr="00DC558C" w:rsidRDefault="00B9170C" w:rsidP="009A42EE">
            <w:pPr>
              <w:tabs>
                <w:tab w:val="left" w:pos="109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Тип площадки 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B9170C" w:rsidRPr="00DC558C" w:rsidRDefault="00914A9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Гринфилд</w:t>
            </w:r>
            <w:proofErr w:type="spellEnd"/>
          </w:p>
        </w:tc>
      </w:tr>
      <w:tr w:rsidR="00B9170C" w:rsidRPr="00DC558C" w:rsidTr="00914A91">
        <w:trPr>
          <w:gridAfter w:val="2"/>
          <w:wAfter w:w="221" w:type="dxa"/>
          <w:trHeight w:val="449"/>
          <w:jc w:val="center"/>
        </w:trPr>
        <w:tc>
          <w:tcPr>
            <w:tcW w:w="14567" w:type="dxa"/>
            <w:gridSpan w:val="16"/>
            <w:shd w:val="clear" w:color="auto" w:fill="auto"/>
          </w:tcPr>
          <w:p w:rsidR="00B9170C" w:rsidRPr="00DC558C" w:rsidRDefault="00B9170C" w:rsidP="009A42EE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сведения о площадке</w:t>
            </w:r>
          </w:p>
          <w:p w:rsidR="00B9170C" w:rsidRPr="00EE53AE" w:rsidRDefault="00B9170C" w:rsidP="009A42EE">
            <w:pPr>
              <w:tabs>
                <w:tab w:val="left" w:pos="6300"/>
              </w:tabs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B9170C" w:rsidRPr="00DC558C" w:rsidTr="00914A91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Владелец площадки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B9170C" w:rsidRPr="00DC558C" w:rsidRDefault="0049629E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Муниципальное образование «Северодвинск»</w:t>
            </w:r>
            <w:bookmarkStart w:id="0" w:name="_GoBack"/>
            <w:bookmarkEnd w:id="0"/>
          </w:p>
        </w:tc>
      </w:tr>
      <w:tr w:rsidR="00914A91" w:rsidRPr="00DC558C" w:rsidTr="00914A91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shd w:val="clear" w:color="auto" w:fill="auto"/>
          </w:tcPr>
          <w:p w:rsidR="00914A91" w:rsidRPr="00DC558C" w:rsidRDefault="00914A91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Юридический (почтовый) адрес, телефон (код города), e-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  <w:r w:rsidRPr="00DC558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web-site</w:t>
            </w:r>
            <w:proofErr w:type="spellEnd"/>
          </w:p>
        </w:tc>
        <w:tc>
          <w:tcPr>
            <w:tcW w:w="4503" w:type="dxa"/>
            <w:gridSpan w:val="3"/>
            <w:shd w:val="clear" w:color="auto" w:fill="auto"/>
          </w:tcPr>
          <w:p w:rsidR="00914A91" w:rsidRPr="00DC558C" w:rsidRDefault="00914A91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Северодвинск, ул.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Плюснина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д. 7</w:t>
            </w:r>
          </w:p>
        </w:tc>
      </w:tr>
      <w:tr w:rsidR="00914A91" w:rsidRPr="00DC558C" w:rsidTr="00914A91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shd w:val="clear" w:color="auto" w:fill="auto"/>
          </w:tcPr>
          <w:p w:rsidR="00914A91" w:rsidRPr="00DC558C" w:rsidRDefault="00914A91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Контактное лицо (Ф.И.О.)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914A91" w:rsidRPr="00DC558C" w:rsidRDefault="00914A91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Гаврикова Валентина Александровна</w:t>
            </w:r>
          </w:p>
        </w:tc>
      </w:tr>
      <w:tr w:rsidR="00914A91" w:rsidRPr="00DC558C" w:rsidTr="00914A91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shd w:val="clear" w:color="auto" w:fill="auto"/>
          </w:tcPr>
          <w:p w:rsidR="00914A91" w:rsidRPr="00DC558C" w:rsidRDefault="00914A91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914A91" w:rsidRPr="00DC558C" w:rsidRDefault="00914A91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Главный специалист Управления экономики Администрации Северодвинска</w:t>
            </w:r>
          </w:p>
        </w:tc>
      </w:tr>
      <w:tr w:rsidR="00914A91" w:rsidRPr="00DC558C" w:rsidTr="00914A91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shd w:val="clear" w:color="auto" w:fill="auto"/>
          </w:tcPr>
          <w:p w:rsidR="00914A91" w:rsidRPr="00DC558C" w:rsidRDefault="00914A91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Телефон (код города)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914A91" w:rsidRPr="00DC558C" w:rsidRDefault="00914A91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8(8184) 587005</w:t>
            </w:r>
          </w:p>
        </w:tc>
      </w:tr>
      <w:tr w:rsidR="00914A91" w:rsidRPr="00DC558C" w:rsidTr="00914A91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shd w:val="clear" w:color="auto" w:fill="auto"/>
          </w:tcPr>
          <w:p w:rsidR="00914A91" w:rsidRPr="00DC558C" w:rsidRDefault="00914A91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e-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4503" w:type="dxa"/>
            <w:gridSpan w:val="3"/>
            <w:shd w:val="clear" w:color="auto" w:fill="auto"/>
          </w:tcPr>
          <w:p w:rsidR="00914A91" w:rsidRPr="0068313F" w:rsidRDefault="00914A91" w:rsidP="00CE5461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inneconom2017@ya.ru</w:t>
            </w:r>
          </w:p>
        </w:tc>
      </w:tr>
      <w:tr w:rsidR="00914A91" w:rsidRPr="00DC558C" w:rsidTr="00914A91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shd w:val="clear" w:color="auto" w:fill="auto"/>
          </w:tcPr>
          <w:p w:rsidR="00914A91" w:rsidRPr="00DC558C" w:rsidRDefault="00914A91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Условия приобретения (пользования) площадки</w:t>
            </w: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914A91" w:rsidRPr="00DC558C" w:rsidRDefault="00914A91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Аукцион</w:t>
            </w:r>
          </w:p>
        </w:tc>
      </w:tr>
      <w:tr w:rsidR="00914A91" w:rsidRPr="00DC558C" w:rsidTr="00914A91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shd w:val="clear" w:color="auto" w:fill="auto"/>
          </w:tcPr>
          <w:p w:rsidR="00914A91" w:rsidRPr="00DC558C" w:rsidRDefault="00914A9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Предлагаемая форма владения (в собственность, в аренду и др.)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914A91" w:rsidRPr="00DC558C" w:rsidRDefault="00914A9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Аренда</w:t>
            </w:r>
          </w:p>
        </w:tc>
      </w:tr>
      <w:tr w:rsidR="00914A91" w:rsidRPr="00DC558C" w:rsidTr="00914A91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shd w:val="clear" w:color="auto" w:fill="auto"/>
          </w:tcPr>
          <w:p w:rsidR="00914A91" w:rsidRPr="00DC558C" w:rsidRDefault="00914A91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Участие инвестора (прямые инвестиции, косвенные инвестиции и др.)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914A91" w:rsidRPr="00DC558C" w:rsidRDefault="00914A9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4A91" w:rsidRPr="00DC558C" w:rsidTr="00914A91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shd w:val="clear" w:color="auto" w:fill="auto"/>
          </w:tcPr>
          <w:p w:rsidR="00914A91" w:rsidRPr="00DC558C" w:rsidRDefault="00914A91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914A91" w:rsidRPr="00DC558C" w:rsidRDefault="00914A9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Межевание</w:t>
            </w:r>
          </w:p>
        </w:tc>
      </w:tr>
      <w:tr w:rsidR="00914A91" w:rsidRPr="00DC558C" w:rsidTr="00914A91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shd w:val="clear" w:color="auto" w:fill="auto"/>
          </w:tcPr>
          <w:p w:rsidR="00914A91" w:rsidRPr="00DC558C" w:rsidRDefault="00914A91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Наличие правоустанавливающих документов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914A91" w:rsidRPr="00DC558C" w:rsidRDefault="00914A9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4A91" w:rsidRPr="00DC558C" w:rsidTr="00914A91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shd w:val="clear" w:color="auto" w:fill="auto"/>
          </w:tcPr>
          <w:p w:rsidR="00914A91" w:rsidRPr="00DC558C" w:rsidRDefault="00914A91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914A91" w:rsidRPr="00DC558C" w:rsidRDefault="00914A91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4A91" w:rsidRPr="00DC558C" w:rsidTr="00914A91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shd w:val="clear" w:color="auto" w:fill="auto"/>
          </w:tcPr>
          <w:p w:rsidR="00914A91" w:rsidRPr="00DC558C" w:rsidRDefault="00914A9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Кадастровые номера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914A91" w:rsidRPr="00DC558C" w:rsidRDefault="00914A91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Часть кадастрового квартала 29:28:109300</w:t>
            </w:r>
          </w:p>
        </w:tc>
      </w:tr>
      <w:tr w:rsidR="00914A91" w:rsidRPr="00DC558C" w:rsidTr="00914A91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shd w:val="clear" w:color="auto" w:fill="auto"/>
          </w:tcPr>
          <w:p w:rsidR="00914A91" w:rsidRPr="00DC558C" w:rsidRDefault="00914A9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Площадь земельного участка, </w:t>
            </w: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4503" w:type="dxa"/>
            <w:gridSpan w:val="3"/>
            <w:shd w:val="clear" w:color="auto" w:fill="auto"/>
          </w:tcPr>
          <w:p w:rsidR="00914A91" w:rsidRPr="00DC558C" w:rsidRDefault="00914A9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21,7</w:t>
            </w:r>
          </w:p>
        </w:tc>
      </w:tr>
      <w:tr w:rsidR="00914A91" w:rsidRPr="00DC558C" w:rsidTr="00914A91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shd w:val="clear" w:color="auto" w:fill="auto"/>
          </w:tcPr>
          <w:p w:rsidR="00914A91" w:rsidRPr="00DC558C" w:rsidRDefault="00914A91" w:rsidP="009A42EE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4503" w:type="dxa"/>
            <w:gridSpan w:val="3"/>
            <w:shd w:val="clear" w:color="auto" w:fill="auto"/>
          </w:tcPr>
          <w:p w:rsidR="00914A91" w:rsidRPr="005979C7" w:rsidRDefault="00914A9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723A0">
              <w:rPr>
                <w:rFonts w:ascii="Times New Roman" w:hAnsi="Times New Roman"/>
                <w:sz w:val="22"/>
                <w:szCs w:val="22"/>
              </w:rPr>
              <w:t>Производственная зона П-1 выделена для строительства и эксплуатации объектов капитального строительства промышленного назначения.</w:t>
            </w:r>
          </w:p>
        </w:tc>
      </w:tr>
      <w:tr w:rsidR="00914A91" w:rsidRPr="00DC558C" w:rsidTr="00914A91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shd w:val="clear" w:color="auto" w:fill="auto"/>
          </w:tcPr>
          <w:p w:rsidR="00914A91" w:rsidRPr="00DC558C" w:rsidRDefault="00914A9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строения на территории участка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914A91" w:rsidRPr="00DC558C" w:rsidRDefault="00914A9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914A91" w:rsidRPr="00DC558C" w:rsidTr="00914A91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shd w:val="clear" w:color="auto" w:fill="auto"/>
          </w:tcPr>
          <w:p w:rsidR="00914A91" w:rsidRPr="00DC558C" w:rsidRDefault="00914A9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инженерные коммуникации на территории участка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914A91" w:rsidRPr="00DC558C" w:rsidRDefault="00914A9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914A91" w:rsidRPr="00DC558C" w:rsidTr="00914A91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shd w:val="clear" w:color="auto" w:fill="auto"/>
          </w:tcPr>
          <w:p w:rsidR="00914A91" w:rsidRPr="00DC558C" w:rsidRDefault="00914A9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Наличие ограждений и/или видеонаблюдения 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914A91" w:rsidRPr="00DC558C" w:rsidRDefault="00914A9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914A91" w:rsidRPr="00DC558C" w:rsidTr="00914A91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shd w:val="clear" w:color="auto" w:fill="auto"/>
          </w:tcPr>
          <w:p w:rsidR="00914A91" w:rsidRPr="00DC558C" w:rsidRDefault="00914A91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близлежащих территорий и их использования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914A91" w:rsidRPr="00DC558C" w:rsidRDefault="00914A91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4A91" w:rsidRPr="00DC558C" w:rsidTr="00914A91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shd w:val="clear" w:color="auto" w:fill="auto"/>
          </w:tcPr>
          <w:p w:rsidR="00914A91" w:rsidRPr="00DC558C" w:rsidRDefault="00914A9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Расстояние до ближайших жилых домов (</w:t>
            </w: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Pr="00DC558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914A91" w:rsidRPr="00DC558C" w:rsidRDefault="00914A9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1,3 км</w:t>
            </w:r>
          </w:p>
        </w:tc>
      </w:tr>
      <w:tr w:rsidR="00914A91" w:rsidRPr="00DC558C" w:rsidTr="00914A91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shd w:val="clear" w:color="auto" w:fill="auto"/>
          </w:tcPr>
          <w:p w:rsidR="00914A91" w:rsidRPr="00DC558C" w:rsidRDefault="00914A9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Близость к объектам, загрязняющим окружающую среду 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914A91" w:rsidRPr="00DC558C" w:rsidRDefault="00914A9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ТЭЦ-2, полигон ТКО</w:t>
            </w:r>
          </w:p>
        </w:tc>
      </w:tr>
      <w:tr w:rsidR="00914A91" w:rsidRPr="00DC558C" w:rsidTr="00914A91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shd w:val="clear" w:color="auto" w:fill="auto"/>
          </w:tcPr>
          <w:p w:rsidR="00914A91" w:rsidRPr="00DC558C" w:rsidRDefault="00914A9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Близлежащие производственные объекты (промышленные, сельскохозяйственные, иные) и расстояние до них, </w:t>
            </w: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503" w:type="dxa"/>
            <w:gridSpan w:val="3"/>
            <w:shd w:val="clear" w:color="auto" w:fill="auto"/>
          </w:tcPr>
          <w:p w:rsidR="00914A91" w:rsidRPr="00DC558C" w:rsidRDefault="00914A9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ТЭЦ-2 100 м</w:t>
            </w:r>
          </w:p>
        </w:tc>
      </w:tr>
      <w:tr w:rsidR="00914A91" w:rsidRPr="00DC558C" w:rsidTr="00914A91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shd w:val="clear" w:color="auto" w:fill="auto"/>
          </w:tcPr>
          <w:p w:rsidR="00914A91" w:rsidRPr="00DC558C" w:rsidRDefault="00914A9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</w:t>
            </w:r>
            <w:r w:rsidRPr="00DC558C">
              <w:rPr>
                <w:rFonts w:ascii="Times New Roman" w:hAnsi="Times New Roman"/>
                <w:sz w:val="22"/>
                <w:szCs w:val="22"/>
              </w:rPr>
              <w:lastRenderedPageBreak/>
              <w:t>коммуникаций, иное)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914A91" w:rsidRPr="00DC558C" w:rsidRDefault="00914A9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4A91" w:rsidRPr="00DC558C" w:rsidTr="00914A91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shd w:val="clear" w:color="auto" w:fill="auto"/>
          </w:tcPr>
          <w:p w:rsidR="00914A91" w:rsidRPr="00DC558C" w:rsidRDefault="00914A91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Виды разрешенного использования, исходя из функционального зонирования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914A91" w:rsidRPr="004172E9" w:rsidRDefault="00914A91" w:rsidP="00E52F4A">
            <w:pPr>
              <w:pStyle w:val="Geonika0"/>
              <w:widowControl w:val="0"/>
              <w:spacing w:before="0" w:after="0" w:line="240" w:lineRule="auto"/>
              <w:ind w:firstLine="175"/>
              <w:rPr>
                <w:rFonts w:ascii="Times New Roman" w:hAnsi="Times New Roman"/>
                <w:szCs w:val="24"/>
              </w:rPr>
            </w:pPr>
            <w:r w:rsidRPr="004172E9">
              <w:rPr>
                <w:rFonts w:ascii="Times New Roman" w:hAnsi="Times New Roman"/>
                <w:szCs w:val="24"/>
              </w:rPr>
              <w:t>Основные виды разрешенного использования:</w:t>
            </w:r>
          </w:p>
          <w:p w:rsidR="00914A91" w:rsidRPr="004172E9" w:rsidRDefault="00914A91" w:rsidP="00E52F4A">
            <w:pPr>
              <w:pStyle w:val="Geonika"/>
              <w:widowControl w:val="0"/>
              <w:numPr>
                <w:ilvl w:val="0"/>
                <w:numId w:val="0"/>
              </w:numPr>
              <w:spacing w:before="0" w:after="0" w:line="240" w:lineRule="auto"/>
              <w:ind w:firstLine="175"/>
              <w:rPr>
                <w:rFonts w:ascii="Times New Roman" w:hAnsi="Times New Roman"/>
                <w:szCs w:val="24"/>
                <w:lang w:val="ru-RU"/>
              </w:rPr>
            </w:pPr>
            <w:r w:rsidRPr="004172E9">
              <w:rPr>
                <w:rFonts w:ascii="Times New Roman" w:hAnsi="Times New Roman"/>
                <w:szCs w:val="24"/>
              </w:rPr>
              <w:t>- деловое управление;</w:t>
            </w:r>
          </w:p>
          <w:p w:rsidR="00914A91" w:rsidRPr="004172E9" w:rsidRDefault="00914A91" w:rsidP="00E52F4A">
            <w:pPr>
              <w:pStyle w:val="Geonika"/>
              <w:widowControl w:val="0"/>
              <w:numPr>
                <w:ilvl w:val="0"/>
                <w:numId w:val="0"/>
              </w:numPr>
              <w:spacing w:before="0" w:after="0" w:line="240" w:lineRule="auto"/>
              <w:ind w:firstLine="175"/>
              <w:rPr>
                <w:rFonts w:ascii="Times New Roman" w:hAnsi="Times New Roman"/>
                <w:szCs w:val="24"/>
              </w:rPr>
            </w:pPr>
            <w:r w:rsidRPr="004172E9">
              <w:rPr>
                <w:rFonts w:ascii="Times New Roman" w:hAnsi="Times New Roman"/>
                <w:szCs w:val="24"/>
              </w:rPr>
              <w:t>- обслуживание автотранспорта;</w:t>
            </w:r>
          </w:p>
          <w:p w:rsidR="00914A91" w:rsidRPr="004172E9" w:rsidRDefault="00914A91" w:rsidP="00E52F4A">
            <w:pPr>
              <w:pStyle w:val="Geonika"/>
              <w:widowControl w:val="0"/>
              <w:numPr>
                <w:ilvl w:val="0"/>
                <w:numId w:val="0"/>
              </w:numPr>
              <w:spacing w:before="0" w:after="0" w:line="240" w:lineRule="auto"/>
              <w:ind w:firstLine="175"/>
              <w:rPr>
                <w:rFonts w:ascii="Times New Roman" w:hAnsi="Times New Roman"/>
                <w:szCs w:val="24"/>
                <w:lang w:val="ru-RU" w:eastAsia="ar-SA"/>
              </w:rPr>
            </w:pPr>
            <w:r w:rsidRPr="004172E9">
              <w:rPr>
                <w:rFonts w:ascii="Times New Roman" w:hAnsi="Times New Roman"/>
                <w:szCs w:val="24"/>
                <w:lang w:eastAsia="ar-SA"/>
              </w:rPr>
              <w:t>- тяжелая промышленность;</w:t>
            </w:r>
          </w:p>
          <w:p w:rsidR="00914A91" w:rsidRPr="004172E9" w:rsidRDefault="00914A91" w:rsidP="00E52F4A">
            <w:pPr>
              <w:pStyle w:val="Geonika"/>
              <w:widowControl w:val="0"/>
              <w:numPr>
                <w:ilvl w:val="0"/>
                <w:numId w:val="0"/>
              </w:numPr>
              <w:spacing w:before="0" w:after="0" w:line="240" w:lineRule="auto"/>
              <w:ind w:firstLine="175"/>
              <w:rPr>
                <w:rFonts w:ascii="Times New Roman" w:hAnsi="Times New Roman"/>
                <w:szCs w:val="24"/>
                <w:lang w:val="ru-RU" w:eastAsia="ar-SA"/>
              </w:rPr>
            </w:pPr>
            <w:r w:rsidRPr="004172E9">
              <w:rPr>
                <w:rFonts w:ascii="Times New Roman" w:hAnsi="Times New Roman"/>
                <w:szCs w:val="24"/>
                <w:lang w:eastAsia="ar-SA"/>
              </w:rPr>
              <w:t>- легкая промышленность;</w:t>
            </w:r>
          </w:p>
          <w:p w:rsidR="00914A91" w:rsidRPr="004172E9" w:rsidRDefault="00914A91" w:rsidP="00E52F4A">
            <w:pPr>
              <w:pStyle w:val="Geonika"/>
              <w:widowControl w:val="0"/>
              <w:numPr>
                <w:ilvl w:val="0"/>
                <w:numId w:val="0"/>
              </w:numPr>
              <w:spacing w:before="0" w:after="0" w:line="240" w:lineRule="auto"/>
              <w:ind w:firstLine="175"/>
              <w:rPr>
                <w:rFonts w:ascii="Times New Roman" w:hAnsi="Times New Roman"/>
                <w:szCs w:val="24"/>
                <w:lang w:eastAsia="ar-SA"/>
              </w:rPr>
            </w:pPr>
            <w:r w:rsidRPr="004172E9">
              <w:rPr>
                <w:rFonts w:ascii="Times New Roman" w:hAnsi="Times New Roman"/>
                <w:szCs w:val="24"/>
                <w:lang w:eastAsia="ar-SA"/>
              </w:rPr>
              <w:t>- пищевая промышленность;</w:t>
            </w:r>
          </w:p>
          <w:p w:rsidR="00914A91" w:rsidRPr="004172E9" w:rsidRDefault="00914A91" w:rsidP="00E52F4A">
            <w:pPr>
              <w:pStyle w:val="Geonika"/>
              <w:widowControl w:val="0"/>
              <w:numPr>
                <w:ilvl w:val="0"/>
                <w:numId w:val="0"/>
              </w:numPr>
              <w:spacing w:before="0" w:after="0" w:line="240" w:lineRule="auto"/>
              <w:ind w:firstLine="175"/>
              <w:rPr>
                <w:rFonts w:ascii="Times New Roman" w:hAnsi="Times New Roman"/>
                <w:szCs w:val="24"/>
                <w:lang w:val="ru-RU" w:eastAsia="ar-SA"/>
              </w:rPr>
            </w:pPr>
            <w:r w:rsidRPr="004172E9">
              <w:rPr>
                <w:rFonts w:ascii="Times New Roman" w:hAnsi="Times New Roman"/>
                <w:szCs w:val="24"/>
                <w:lang w:eastAsia="ar-SA"/>
              </w:rPr>
              <w:t>- нефтехимическая промышленность;</w:t>
            </w:r>
          </w:p>
          <w:p w:rsidR="00914A91" w:rsidRPr="004172E9" w:rsidRDefault="00914A91" w:rsidP="00E52F4A">
            <w:pPr>
              <w:pStyle w:val="Geonika"/>
              <w:widowControl w:val="0"/>
              <w:numPr>
                <w:ilvl w:val="0"/>
                <w:numId w:val="0"/>
              </w:numPr>
              <w:spacing w:before="0" w:after="0" w:line="240" w:lineRule="auto"/>
              <w:ind w:firstLine="175"/>
              <w:rPr>
                <w:rFonts w:ascii="Times New Roman" w:hAnsi="Times New Roman"/>
                <w:szCs w:val="24"/>
              </w:rPr>
            </w:pPr>
            <w:r w:rsidRPr="004172E9">
              <w:rPr>
                <w:rFonts w:ascii="Times New Roman" w:hAnsi="Times New Roman"/>
                <w:szCs w:val="24"/>
                <w:lang w:eastAsia="ar-SA"/>
              </w:rPr>
              <w:t>- строительная промышленность;</w:t>
            </w:r>
          </w:p>
          <w:p w:rsidR="00914A91" w:rsidRDefault="00914A91" w:rsidP="00E52F4A">
            <w:pPr>
              <w:pStyle w:val="Geonika"/>
              <w:widowControl w:val="0"/>
              <w:numPr>
                <w:ilvl w:val="0"/>
                <w:numId w:val="0"/>
              </w:numPr>
              <w:spacing w:before="0" w:after="0" w:line="240" w:lineRule="auto"/>
              <w:ind w:firstLine="175"/>
              <w:rPr>
                <w:rFonts w:ascii="Times New Roman" w:hAnsi="Times New Roman"/>
                <w:szCs w:val="24"/>
                <w:lang w:val="ru-RU"/>
              </w:rPr>
            </w:pPr>
            <w:r w:rsidRPr="004172E9">
              <w:rPr>
                <w:rFonts w:ascii="Times New Roman" w:hAnsi="Times New Roman"/>
                <w:szCs w:val="24"/>
                <w:lang w:eastAsia="ar-SA"/>
              </w:rPr>
              <w:t>- склады</w:t>
            </w:r>
            <w:r w:rsidRPr="004172E9">
              <w:rPr>
                <w:rFonts w:ascii="Times New Roman" w:hAnsi="Times New Roman"/>
                <w:szCs w:val="24"/>
              </w:rPr>
              <w:t>.</w:t>
            </w:r>
          </w:p>
          <w:p w:rsidR="00914A91" w:rsidRPr="00033599" w:rsidRDefault="00914A91" w:rsidP="00E52F4A">
            <w:pPr>
              <w:pStyle w:val="Geonika"/>
              <w:widowControl w:val="0"/>
              <w:numPr>
                <w:ilvl w:val="0"/>
                <w:numId w:val="0"/>
              </w:numPr>
              <w:spacing w:before="0" w:after="0" w:line="240" w:lineRule="auto"/>
              <w:ind w:firstLine="175"/>
              <w:rPr>
                <w:rFonts w:ascii="Times New Roman" w:hAnsi="Times New Roman"/>
                <w:szCs w:val="24"/>
                <w:lang w:val="ru-RU"/>
              </w:rPr>
            </w:pPr>
            <w:r w:rsidRPr="00033599">
              <w:rPr>
                <w:rFonts w:ascii="Times New Roman" w:hAnsi="Times New Roman"/>
                <w:szCs w:val="24"/>
              </w:rPr>
              <w:t>Условно разрешенные виды использования не подлежат установлению</w:t>
            </w:r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914A91" w:rsidRPr="004172E9" w:rsidRDefault="00914A91" w:rsidP="00E52F4A">
            <w:pPr>
              <w:pStyle w:val="Geonika0"/>
              <w:widowControl w:val="0"/>
              <w:spacing w:before="0" w:after="0" w:line="240" w:lineRule="auto"/>
              <w:ind w:firstLine="175"/>
              <w:rPr>
                <w:rFonts w:ascii="Times New Roman" w:hAnsi="Times New Roman"/>
                <w:szCs w:val="24"/>
              </w:rPr>
            </w:pPr>
            <w:r w:rsidRPr="004172E9">
              <w:rPr>
                <w:rFonts w:ascii="Times New Roman" w:hAnsi="Times New Roman"/>
                <w:szCs w:val="24"/>
              </w:rPr>
              <w:t>Вспомогательные виды разрешенного использования:</w:t>
            </w:r>
          </w:p>
          <w:p w:rsidR="00914A91" w:rsidRPr="004172E9" w:rsidRDefault="00914A91" w:rsidP="00E52F4A">
            <w:pPr>
              <w:pStyle w:val="Geonika"/>
              <w:widowControl w:val="0"/>
              <w:numPr>
                <w:ilvl w:val="0"/>
                <w:numId w:val="0"/>
              </w:numPr>
              <w:spacing w:before="0" w:after="0" w:line="240" w:lineRule="auto"/>
              <w:ind w:firstLine="175"/>
              <w:rPr>
                <w:rFonts w:ascii="Times New Roman" w:hAnsi="Times New Roman"/>
                <w:szCs w:val="24"/>
                <w:lang w:val="ru-RU" w:eastAsia="ar-SA"/>
              </w:rPr>
            </w:pPr>
            <w:r w:rsidRPr="004172E9">
              <w:rPr>
                <w:rFonts w:ascii="Times New Roman" w:hAnsi="Times New Roman"/>
                <w:szCs w:val="24"/>
                <w:lang w:eastAsia="ar-SA"/>
              </w:rPr>
              <w:t>- энергетика;</w:t>
            </w:r>
          </w:p>
          <w:p w:rsidR="00914A91" w:rsidRPr="00DC558C" w:rsidRDefault="00914A91" w:rsidP="00914A91">
            <w:pPr>
              <w:pStyle w:val="Geonika"/>
              <w:widowControl w:val="0"/>
              <w:numPr>
                <w:ilvl w:val="0"/>
                <w:numId w:val="0"/>
              </w:numPr>
              <w:spacing w:before="0" w:after="0" w:line="240" w:lineRule="auto"/>
              <w:ind w:firstLine="175"/>
              <w:rPr>
                <w:rFonts w:ascii="Times New Roman" w:hAnsi="Times New Roman"/>
                <w:sz w:val="22"/>
              </w:rPr>
            </w:pPr>
            <w:r w:rsidRPr="004172E9">
              <w:rPr>
                <w:rFonts w:ascii="Times New Roman" w:hAnsi="Times New Roman"/>
                <w:szCs w:val="24"/>
                <w:lang w:eastAsia="ar-SA"/>
              </w:rPr>
              <w:t>- связь</w:t>
            </w:r>
          </w:p>
        </w:tc>
      </w:tr>
      <w:tr w:rsidR="00914A91" w:rsidRPr="00DC558C" w:rsidTr="00914A91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shd w:val="clear" w:color="auto" w:fill="auto"/>
          </w:tcPr>
          <w:p w:rsidR="00914A91" w:rsidRPr="00DC558C" w:rsidRDefault="00914A91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914A91" w:rsidRPr="00DC558C" w:rsidRDefault="00914A9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используется</w:t>
            </w:r>
          </w:p>
        </w:tc>
      </w:tr>
      <w:tr w:rsidR="00914A91" w:rsidRPr="00DC558C" w:rsidTr="00914A91">
        <w:trPr>
          <w:gridAfter w:val="2"/>
          <w:wAfter w:w="221" w:type="dxa"/>
          <w:jc w:val="center"/>
        </w:trPr>
        <w:tc>
          <w:tcPr>
            <w:tcW w:w="145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A91" w:rsidRPr="00DC558C" w:rsidRDefault="00914A91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Удаленность участка (</w:t>
            </w:r>
            <w:proofErr w:type="gramStart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км</w:t>
            </w:r>
            <w:proofErr w:type="gramEnd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  <w:p w:rsidR="00914A91" w:rsidRPr="00EE53AE" w:rsidRDefault="00914A91" w:rsidP="009A42E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914A91" w:rsidRPr="00DC558C" w:rsidTr="00914A91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14A91" w:rsidRPr="00DC558C" w:rsidRDefault="00914A9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ближайших автомагистралей и автомобильных дорог (М8)</w:t>
            </w:r>
          </w:p>
        </w:tc>
        <w:tc>
          <w:tcPr>
            <w:tcW w:w="45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4A91" w:rsidRPr="00DC558C" w:rsidRDefault="00914A9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2,5 км</w:t>
            </w:r>
          </w:p>
        </w:tc>
      </w:tr>
      <w:tr w:rsidR="00914A91" w:rsidRPr="00DC558C" w:rsidTr="00914A91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14A91" w:rsidRPr="00DC558C" w:rsidRDefault="00914A9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ближайшей железнодорожной станции (Северодвинск)</w:t>
            </w:r>
          </w:p>
        </w:tc>
        <w:tc>
          <w:tcPr>
            <w:tcW w:w="45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4A91" w:rsidRPr="00DC558C" w:rsidRDefault="00914A9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6,4 км</w:t>
            </w:r>
          </w:p>
        </w:tc>
      </w:tr>
      <w:tr w:rsidR="00914A91" w:rsidRPr="00DC558C" w:rsidTr="00914A91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14A91" w:rsidRPr="00DC558C" w:rsidRDefault="00914A9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от ближайшего аэропорта (Аэропорт Архангельск, п. 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Талаги</w:t>
            </w:r>
            <w:proofErr w:type="spellEnd"/>
            <w:r w:rsidRPr="00DC558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5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4A91" w:rsidRPr="00DC558C" w:rsidRDefault="00914A9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 км</w:t>
            </w:r>
          </w:p>
        </w:tc>
      </w:tr>
      <w:tr w:rsidR="00914A91" w:rsidRPr="00DC558C" w:rsidTr="00914A91">
        <w:trPr>
          <w:gridAfter w:val="2"/>
          <w:wAfter w:w="221" w:type="dxa"/>
          <w:jc w:val="center"/>
        </w:trPr>
        <w:tc>
          <w:tcPr>
            <w:tcW w:w="1456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4A91" w:rsidRPr="00DC558C" w:rsidRDefault="00914A91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Доступ к площадке</w:t>
            </w:r>
          </w:p>
          <w:p w:rsidR="00914A91" w:rsidRPr="00EE53AE" w:rsidRDefault="00914A91" w:rsidP="009A42EE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914A91" w:rsidRPr="00DC558C" w:rsidTr="00914A91">
        <w:trPr>
          <w:gridAfter w:val="2"/>
          <w:wAfter w:w="221" w:type="dxa"/>
          <w:jc w:val="center"/>
        </w:trPr>
        <w:tc>
          <w:tcPr>
            <w:tcW w:w="1456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914A91" w:rsidRPr="00DC558C" w:rsidRDefault="00914A91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Автомобильное сообщение</w:t>
            </w:r>
          </w:p>
        </w:tc>
      </w:tr>
      <w:tr w:rsidR="00914A91" w:rsidRPr="00DC558C" w:rsidTr="00914A91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shd w:val="clear" w:color="auto" w:fill="auto"/>
          </w:tcPr>
          <w:p w:rsidR="00914A91" w:rsidRPr="00DC558C" w:rsidRDefault="00914A9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всех существующих автомобильных дорог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 xml:space="preserve"> ведущих к участку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914A91" w:rsidRPr="00DC558C" w:rsidRDefault="00914A91" w:rsidP="00EB4B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Окружная (30 м)</w:t>
            </w:r>
          </w:p>
        </w:tc>
      </w:tr>
      <w:tr w:rsidR="00914A91" w:rsidRPr="00DC558C" w:rsidTr="00914A91">
        <w:trPr>
          <w:gridAfter w:val="2"/>
          <w:wAfter w:w="221" w:type="dxa"/>
          <w:jc w:val="center"/>
        </w:trPr>
        <w:tc>
          <w:tcPr>
            <w:tcW w:w="14567" w:type="dxa"/>
            <w:gridSpan w:val="16"/>
            <w:shd w:val="clear" w:color="auto" w:fill="auto"/>
          </w:tcPr>
          <w:p w:rsidR="00914A91" w:rsidRPr="00DC558C" w:rsidRDefault="00914A9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Железнодорожное сообщение</w:t>
            </w:r>
          </w:p>
        </w:tc>
      </w:tr>
      <w:tr w:rsidR="00914A91" w:rsidRPr="00DC558C" w:rsidTr="00914A91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shd w:val="clear" w:color="auto" w:fill="auto"/>
          </w:tcPr>
          <w:p w:rsidR="00914A91" w:rsidRPr="00DC558C" w:rsidRDefault="00914A91" w:rsidP="00FC13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железнодорожных подъездных путей (тип, протяженно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сть, другое); при их отсутствии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>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914A91" w:rsidRPr="00DC558C" w:rsidRDefault="00914A9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1,25 км</w:t>
            </w:r>
          </w:p>
        </w:tc>
      </w:tr>
      <w:tr w:rsidR="00914A91" w:rsidRPr="00DC558C" w:rsidTr="00914A91">
        <w:trPr>
          <w:gridAfter w:val="2"/>
          <w:wAfter w:w="221" w:type="dxa"/>
          <w:jc w:val="center"/>
        </w:trPr>
        <w:tc>
          <w:tcPr>
            <w:tcW w:w="14567" w:type="dxa"/>
            <w:gridSpan w:val="16"/>
            <w:shd w:val="clear" w:color="auto" w:fill="auto"/>
          </w:tcPr>
          <w:p w:rsidR="00914A91" w:rsidRPr="00DC558C" w:rsidRDefault="00914A9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Иное сообщение</w:t>
            </w:r>
          </w:p>
        </w:tc>
      </w:tr>
      <w:tr w:rsidR="004B10B3" w:rsidRPr="00DC558C" w:rsidTr="00914A91">
        <w:trPr>
          <w:gridBefore w:val="1"/>
          <w:gridAfter w:val="1"/>
          <w:wBefore w:w="84" w:type="dxa"/>
          <w:wAfter w:w="67" w:type="dxa"/>
          <w:trHeight w:val="528"/>
          <w:jc w:val="center"/>
        </w:trPr>
        <w:tc>
          <w:tcPr>
            <w:tcW w:w="146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0B3" w:rsidRPr="00753D06" w:rsidRDefault="004B10B3" w:rsidP="00753D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</w:tc>
      </w:tr>
      <w:tr w:rsidR="00B9170C" w:rsidRPr="00DC558C" w:rsidTr="00914A91">
        <w:trPr>
          <w:gridBefore w:val="1"/>
          <w:gridAfter w:val="1"/>
          <w:wBefore w:w="84" w:type="dxa"/>
          <w:wAfter w:w="67" w:type="dxa"/>
          <w:trHeight w:val="1013"/>
          <w:jc w:val="center"/>
        </w:trPr>
        <w:tc>
          <w:tcPr>
            <w:tcW w:w="19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здания, сооружения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Площадь, кв. м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Этажность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Высота этажа, </w:t>
            </w:r>
            <w:proofErr w:type="gramStart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м</w:t>
            </w:r>
            <w:proofErr w:type="gramEnd"/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Строительный материал конструкций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Степень износа, %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Возможность расширения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Использование в настоящее время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914A91">
        <w:trPr>
          <w:gridBefore w:val="1"/>
          <w:gridAfter w:val="1"/>
          <w:wBefore w:w="84" w:type="dxa"/>
          <w:wAfter w:w="67" w:type="dxa"/>
          <w:trHeight w:val="301"/>
          <w:jc w:val="center"/>
        </w:trPr>
        <w:tc>
          <w:tcPr>
            <w:tcW w:w="19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B9170C" w:rsidRPr="00DC558C" w:rsidTr="00914A91">
        <w:trPr>
          <w:gridBefore w:val="1"/>
          <w:gridAfter w:val="1"/>
          <w:wBefore w:w="84" w:type="dxa"/>
          <w:wAfter w:w="67" w:type="dxa"/>
          <w:trHeight w:val="301"/>
          <w:jc w:val="center"/>
        </w:trPr>
        <w:tc>
          <w:tcPr>
            <w:tcW w:w="19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A0A3C" w:rsidRPr="00DC558C" w:rsidTr="00914A91">
        <w:trPr>
          <w:gridBefore w:val="1"/>
          <w:gridAfter w:val="1"/>
          <w:wBefore w:w="84" w:type="dxa"/>
          <w:wAfter w:w="67" w:type="dxa"/>
          <w:trHeight w:val="301"/>
          <w:jc w:val="center"/>
        </w:trPr>
        <w:tc>
          <w:tcPr>
            <w:tcW w:w="146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Собственные транспортные коммуникации (на территории площадки)</w:t>
            </w:r>
          </w:p>
        </w:tc>
      </w:tr>
      <w:tr w:rsidR="00B9170C" w:rsidRPr="00DC558C" w:rsidTr="00914A91">
        <w:trPr>
          <w:gridBefore w:val="1"/>
          <w:gridAfter w:val="1"/>
          <w:wBefore w:w="84" w:type="dxa"/>
          <w:wAfter w:w="67" w:type="dxa"/>
          <w:jc w:val="center"/>
        </w:trPr>
        <w:tc>
          <w:tcPr>
            <w:tcW w:w="660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Тип коммуникации</w:t>
            </w:r>
          </w:p>
        </w:tc>
        <w:tc>
          <w:tcPr>
            <w:tcW w:w="803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Наличие (есть, нет)</w:t>
            </w:r>
          </w:p>
        </w:tc>
      </w:tr>
      <w:tr w:rsidR="00B9170C" w:rsidRPr="00DC558C" w:rsidTr="00914A91">
        <w:trPr>
          <w:gridBefore w:val="1"/>
          <w:gridAfter w:val="1"/>
          <w:wBefore w:w="84" w:type="dxa"/>
          <w:wAfter w:w="67" w:type="dxa"/>
          <w:jc w:val="center"/>
        </w:trPr>
        <w:tc>
          <w:tcPr>
            <w:tcW w:w="6604" w:type="dxa"/>
            <w:gridSpan w:val="7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8033" w:type="dxa"/>
            <w:gridSpan w:val="9"/>
            <w:shd w:val="clear" w:color="auto" w:fill="auto"/>
          </w:tcPr>
          <w:p w:rsidR="00B9170C" w:rsidRPr="00DC558C" w:rsidRDefault="00EB4BD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:rsidTr="00914A91">
        <w:trPr>
          <w:gridBefore w:val="1"/>
          <w:gridAfter w:val="1"/>
          <w:wBefore w:w="84" w:type="dxa"/>
          <w:wAfter w:w="67" w:type="dxa"/>
          <w:jc w:val="center"/>
        </w:trPr>
        <w:tc>
          <w:tcPr>
            <w:tcW w:w="6604" w:type="dxa"/>
            <w:gridSpan w:val="7"/>
            <w:shd w:val="clear" w:color="auto" w:fill="auto"/>
          </w:tcPr>
          <w:p w:rsidR="00B9170C" w:rsidRPr="00DC558C" w:rsidRDefault="00B9170C" w:rsidP="00070F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Ж</w:t>
            </w:r>
            <w:proofErr w:type="gramEnd"/>
            <w:r w:rsidRPr="00DC558C">
              <w:rPr>
                <w:rFonts w:ascii="Times New Roman" w:hAnsi="Times New Roman"/>
                <w:sz w:val="22"/>
                <w:szCs w:val="22"/>
              </w:rPr>
              <w:t>/д ветка (тип, протяженность и т.д.)</w:t>
            </w:r>
          </w:p>
        </w:tc>
        <w:tc>
          <w:tcPr>
            <w:tcW w:w="8033" w:type="dxa"/>
            <w:gridSpan w:val="9"/>
            <w:shd w:val="clear" w:color="auto" w:fill="auto"/>
          </w:tcPr>
          <w:p w:rsidR="00B9170C" w:rsidRPr="00DC558C" w:rsidRDefault="00EB4BD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8A0A3C" w:rsidRPr="00DC558C" w:rsidTr="00914A91">
        <w:trPr>
          <w:jc w:val="center"/>
        </w:trPr>
        <w:tc>
          <w:tcPr>
            <w:tcW w:w="1478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инженерной инфраструктуры</w:t>
            </w:r>
          </w:p>
        </w:tc>
      </w:tr>
      <w:tr w:rsidR="00B9170C" w:rsidRPr="00DC558C" w:rsidTr="00914A91">
        <w:trPr>
          <w:jc w:val="center"/>
        </w:trPr>
        <w:tc>
          <w:tcPr>
            <w:tcW w:w="19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Вид инфраструктуры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Ед. измерения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(если нет, </w:t>
            </w:r>
            <w:proofErr w:type="gramStart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то</w:t>
            </w:r>
            <w:proofErr w:type="gramEnd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на каком</w:t>
            </w:r>
          </w:p>
          <w:p w:rsidR="00B9170C" w:rsidRPr="00DC558C" w:rsidRDefault="00B9170C" w:rsidP="00EE53A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gramStart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расстоянии</w:t>
            </w:r>
            <w:proofErr w:type="gramEnd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находится ближайшая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точка подключения к сети,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сетей и объектов инфраструктуры)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Свободная мощность,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или необходимые усовершенствования для возможности подключения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Тариф 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 подключение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Поставщики услуг 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(с указанием контактной информации)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4A91" w:rsidRPr="00DC558C" w:rsidTr="00914A91">
        <w:trPr>
          <w:trHeight w:val="231"/>
          <w:jc w:val="center"/>
        </w:trPr>
        <w:tc>
          <w:tcPr>
            <w:tcW w:w="1950" w:type="dxa"/>
            <w:gridSpan w:val="2"/>
            <w:shd w:val="clear" w:color="auto" w:fill="auto"/>
          </w:tcPr>
          <w:p w:rsidR="00914A91" w:rsidRPr="00DC558C" w:rsidRDefault="00914A91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Газ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914A91" w:rsidRPr="00DC558C" w:rsidRDefault="00914A91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м/час</w:t>
            </w:r>
          </w:p>
        </w:tc>
        <w:tc>
          <w:tcPr>
            <w:tcW w:w="2542" w:type="dxa"/>
            <w:gridSpan w:val="2"/>
            <w:shd w:val="clear" w:color="auto" w:fill="auto"/>
            <w:vAlign w:val="center"/>
          </w:tcPr>
          <w:p w:rsidR="00914A91" w:rsidRPr="00DC558C" w:rsidRDefault="00914A91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914A91" w:rsidRPr="00DC558C" w:rsidRDefault="00914A91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14A91" w:rsidRPr="00DC558C" w:rsidRDefault="00914A91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40" w:type="dxa"/>
            <w:gridSpan w:val="6"/>
            <w:shd w:val="clear" w:color="auto" w:fill="auto"/>
            <w:vAlign w:val="center"/>
          </w:tcPr>
          <w:p w:rsidR="00914A91" w:rsidRDefault="00914A91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ООО "Газпром газораспределение Архангельск"</w:t>
            </w:r>
          </w:p>
          <w:p w:rsidR="00914A91" w:rsidRDefault="00914A91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г. Архангельск, ул. </w:t>
            </w:r>
            <w:proofErr w:type="gramStart"/>
            <w:r w:rsidRPr="002472A3">
              <w:rPr>
                <w:rFonts w:ascii="Times New Roman" w:hAnsi="Times New Roman"/>
                <w:sz w:val="22"/>
                <w:szCs w:val="22"/>
              </w:rPr>
              <w:t>Северодвинская</w:t>
            </w:r>
            <w:proofErr w:type="gramEnd"/>
            <w:r w:rsidRPr="002472A3">
              <w:rPr>
                <w:rFonts w:ascii="Times New Roman" w:hAnsi="Times New Roman"/>
                <w:sz w:val="22"/>
                <w:szCs w:val="22"/>
              </w:rPr>
              <w:t>, 28, корп.1</w:t>
            </w:r>
          </w:p>
          <w:p w:rsidR="00914A91" w:rsidRPr="00DC558C" w:rsidRDefault="00914A91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Генеральный директор Блинов Владимир Александрович, тел. 8(8182)206721,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2472A3">
              <w:rPr>
                <w:rFonts w:ascii="Times New Roman" w:hAnsi="Times New Roman"/>
                <w:sz w:val="22"/>
                <w:szCs w:val="22"/>
              </w:rPr>
              <w:t>8(8182)68-10-08</w:t>
            </w:r>
          </w:p>
        </w:tc>
      </w:tr>
      <w:tr w:rsidR="00914A91" w:rsidRPr="00DC558C" w:rsidTr="00914A91">
        <w:trPr>
          <w:jc w:val="center"/>
        </w:trPr>
        <w:tc>
          <w:tcPr>
            <w:tcW w:w="1950" w:type="dxa"/>
            <w:gridSpan w:val="2"/>
            <w:shd w:val="clear" w:color="auto" w:fill="auto"/>
          </w:tcPr>
          <w:p w:rsidR="00914A91" w:rsidRPr="00DC558C" w:rsidRDefault="00914A91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Электроэнергия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914A91" w:rsidRPr="00DC558C" w:rsidRDefault="00914A91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кВт</w:t>
            </w:r>
          </w:p>
        </w:tc>
        <w:tc>
          <w:tcPr>
            <w:tcW w:w="2542" w:type="dxa"/>
            <w:gridSpan w:val="2"/>
            <w:shd w:val="clear" w:color="auto" w:fill="auto"/>
            <w:vAlign w:val="center"/>
          </w:tcPr>
          <w:p w:rsidR="00914A91" w:rsidRPr="00DC558C" w:rsidRDefault="00914A91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914A91" w:rsidRPr="00DC558C" w:rsidRDefault="00914A91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14A91" w:rsidRPr="00DC558C" w:rsidRDefault="00914A91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40" w:type="dxa"/>
            <w:gridSpan w:val="6"/>
            <w:shd w:val="clear" w:color="auto" w:fill="auto"/>
            <w:vAlign w:val="center"/>
          </w:tcPr>
          <w:p w:rsidR="00914A91" w:rsidRDefault="00914A91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филиал ПАО «МРСК Северо-Запада» «Архэнерго»</w:t>
            </w:r>
          </w:p>
          <w:p w:rsidR="00914A91" w:rsidRDefault="00914A91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г. Архангельск, ул. Свободы, 3</w:t>
            </w:r>
          </w:p>
          <w:p w:rsidR="00914A91" w:rsidRPr="002472A3" w:rsidRDefault="00914A91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Заместитель </w:t>
            </w:r>
            <w:proofErr w:type="gramStart"/>
            <w:r w:rsidRPr="002472A3">
              <w:rPr>
                <w:rFonts w:ascii="Times New Roman" w:hAnsi="Times New Roman"/>
                <w:sz w:val="22"/>
                <w:szCs w:val="22"/>
              </w:rPr>
              <w:t>генерального</w:t>
            </w:r>
            <w:proofErr w:type="gramEnd"/>
            <w:r w:rsidRPr="002472A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14A91" w:rsidRPr="002472A3" w:rsidRDefault="00914A91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директора – директор филиала </w:t>
            </w:r>
          </w:p>
          <w:p w:rsidR="00914A91" w:rsidRPr="00DC558C" w:rsidRDefault="00914A91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ПАО «МРСК Северо-Запада» «Архэнерго»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А.Л. Кашин</w:t>
            </w:r>
          </w:p>
        </w:tc>
      </w:tr>
      <w:tr w:rsidR="00914A91" w:rsidRPr="00DC558C" w:rsidTr="00914A91">
        <w:trPr>
          <w:jc w:val="center"/>
        </w:trPr>
        <w:tc>
          <w:tcPr>
            <w:tcW w:w="1950" w:type="dxa"/>
            <w:gridSpan w:val="2"/>
            <w:shd w:val="clear" w:color="auto" w:fill="auto"/>
          </w:tcPr>
          <w:p w:rsidR="00914A91" w:rsidRPr="00DC558C" w:rsidRDefault="00914A91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Водоснабжение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914A91" w:rsidRPr="00DC558C" w:rsidRDefault="00914A91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542" w:type="dxa"/>
            <w:gridSpan w:val="2"/>
            <w:shd w:val="clear" w:color="auto" w:fill="auto"/>
            <w:vAlign w:val="center"/>
          </w:tcPr>
          <w:p w:rsidR="00914A91" w:rsidRPr="00DC558C" w:rsidRDefault="00914A91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914A91" w:rsidRPr="00DC558C" w:rsidRDefault="00914A91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14A91" w:rsidRPr="00DC558C" w:rsidRDefault="00914A91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40" w:type="dxa"/>
            <w:gridSpan w:val="6"/>
            <w:shd w:val="clear" w:color="auto" w:fill="auto"/>
            <w:vAlign w:val="center"/>
          </w:tcPr>
          <w:p w:rsidR="00914A91" w:rsidRDefault="00914A91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Цех № 19 ОАО "ПО "Севмаш"</w:t>
            </w:r>
          </w:p>
          <w:p w:rsidR="00914A91" w:rsidRDefault="00914A91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г. Северодвинск, ул. Ломоносова, 43</w:t>
            </w:r>
          </w:p>
          <w:p w:rsidR="00914A91" w:rsidRPr="00DC558C" w:rsidRDefault="00914A91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Начальник цеха Кудряшов Александр Анатольевич, 8(8184) 58-32-09, ф. 58-35-57</w:t>
            </w:r>
          </w:p>
        </w:tc>
      </w:tr>
      <w:tr w:rsidR="00914A91" w:rsidRPr="00DC558C" w:rsidTr="00914A91">
        <w:trPr>
          <w:jc w:val="center"/>
        </w:trPr>
        <w:tc>
          <w:tcPr>
            <w:tcW w:w="1950" w:type="dxa"/>
            <w:gridSpan w:val="2"/>
            <w:shd w:val="clear" w:color="auto" w:fill="auto"/>
          </w:tcPr>
          <w:p w:rsidR="00914A91" w:rsidRPr="00DC558C" w:rsidRDefault="00914A91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Водоотведение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914A91" w:rsidRPr="00DC558C" w:rsidRDefault="00914A91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542" w:type="dxa"/>
            <w:gridSpan w:val="2"/>
            <w:shd w:val="clear" w:color="auto" w:fill="auto"/>
            <w:vAlign w:val="center"/>
          </w:tcPr>
          <w:p w:rsidR="00914A91" w:rsidRPr="00DC558C" w:rsidRDefault="00914A91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914A91" w:rsidRPr="00DC558C" w:rsidRDefault="00914A91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14A91" w:rsidRPr="00DC558C" w:rsidRDefault="00914A91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40" w:type="dxa"/>
            <w:gridSpan w:val="6"/>
            <w:shd w:val="clear" w:color="auto" w:fill="auto"/>
            <w:vAlign w:val="center"/>
          </w:tcPr>
          <w:p w:rsidR="00914A91" w:rsidRPr="00DC558C" w:rsidRDefault="00914A91" w:rsidP="00914A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Комитет </w:t>
            </w:r>
            <w:proofErr w:type="spellStart"/>
            <w:r w:rsidRPr="002472A3">
              <w:rPr>
                <w:rFonts w:ascii="Times New Roman" w:hAnsi="Times New Roman"/>
                <w:sz w:val="22"/>
                <w:szCs w:val="22"/>
              </w:rPr>
              <w:t>ЖКХ</w:t>
            </w:r>
            <w:proofErr w:type="gramStart"/>
            <w:r w:rsidRPr="002472A3">
              <w:rPr>
                <w:rFonts w:ascii="Times New Roman" w:hAnsi="Times New Roman"/>
                <w:sz w:val="22"/>
                <w:szCs w:val="22"/>
              </w:rPr>
              <w:t>,Т</w:t>
            </w:r>
            <w:proofErr w:type="gramEnd"/>
            <w:r w:rsidRPr="002472A3">
              <w:rPr>
                <w:rFonts w:ascii="Times New Roman" w:hAnsi="Times New Roman"/>
                <w:sz w:val="22"/>
                <w:szCs w:val="22"/>
              </w:rPr>
              <w:t>иС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г. Северодвинск,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2472A3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spellStart"/>
            <w:r w:rsidRPr="002472A3">
              <w:rPr>
                <w:rFonts w:ascii="Times New Roman" w:hAnsi="Times New Roman"/>
                <w:sz w:val="22"/>
                <w:szCs w:val="22"/>
              </w:rPr>
              <w:t>Плюснина</w:t>
            </w:r>
            <w:proofErr w:type="spellEnd"/>
            <w:r w:rsidRPr="002472A3">
              <w:rPr>
                <w:rFonts w:ascii="Times New Roman" w:hAnsi="Times New Roman"/>
                <w:sz w:val="22"/>
                <w:szCs w:val="22"/>
              </w:rPr>
              <w:t>, 7</w:t>
            </w:r>
            <w:r>
              <w:t xml:space="preserve"> </w:t>
            </w:r>
            <w:r>
              <w:br/>
            </w: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Председатель КЖКХ, </w:t>
            </w:r>
            <w:proofErr w:type="spellStart"/>
            <w:r w:rsidRPr="002472A3">
              <w:rPr>
                <w:rFonts w:ascii="Times New Roman" w:hAnsi="Times New Roman"/>
                <w:sz w:val="22"/>
                <w:szCs w:val="22"/>
              </w:rPr>
              <w:t>ТиС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472A3">
              <w:rPr>
                <w:rFonts w:ascii="Times New Roman" w:hAnsi="Times New Roman"/>
                <w:sz w:val="22"/>
                <w:szCs w:val="22"/>
              </w:rPr>
              <w:t xml:space="preserve">Тарасов М.Ю.,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2472A3">
              <w:rPr>
                <w:rFonts w:ascii="Times New Roman" w:hAnsi="Times New Roman"/>
                <w:sz w:val="22"/>
                <w:szCs w:val="22"/>
              </w:rPr>
              <w:t>58-41-26</w:t>
            </w:r>
          </w:p>
        </w:tc>
      </w:tr>
      <w:tr w:rsidR="00914A91" w:rsidRPr="00DC558C" w:rsidTr="00914A91">
        <w:trPr>
          <w:jc w:val="center"/>
        </w:trPr>
        <w:tc>
          <w:tcPr>
            <w:tcW w:w="1950" w:type="dxa"/>
            <w:gridSpan w:val="2"/>
            <w:shd w:val="clear" w:color="auto" w:fill="auto"/>
          </w:tcPr>
          <w:p w:rsidR="00914A91" w:rsidRPr="00DC558C" w:rsidRDefault="00914A91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Очистные сооружения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914A91" w:rsidRPr="00DC558C" w:rsidRDefault="00914A91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542" w:type="dxa"/>
            <w:gridSpan w:val="2"/>
            <w:shd w:val="clear" w:color="auto" w:fill="auto"/>
            <w:vAlign w:val="center"/>
          </w:tcPr>
          <w:p w:rsidR="00914A91" w:rsidRPr="00DC558C" w:rsidRDefault="00914A91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914A91" w:rsidRPr="00DC558C" w:rsidRDefault="00914A91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14A91" w:rsidRPr="00DC558C" w:rsidRDefault="00914A91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40" w:type="dxa"/>
            <w:gridSpan w:val="6"/>
            <w:shd w:val="clear" w:color="auto" w:fill="auto"/>
            <w:vAlign w:val="center"/>
          </w:tcPr>
          <w:p w:rsidR="00914A91" w:rsidRDefault="00914A91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Цех № 19 ОАО "ПО "Севмаш"</w:t>
            </w:r>
          </w:p>
          <w:p w:rsidR="00914A91" w:rsidRDefault="00914A91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г. Северодвинск, ул. Ломоносова, 43</w:t>
            </w:r>
          </w:p>
          <w:p w:rsidR="00914A91" w:rsidRPr="00DC558C" w:rsidRDefault="00914A91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Начальник цеха Кудряшов Александр Анатольевич, 8(8184) 58-32-09, ф. 58-35-57</w:t>
            </w:r>
          </w:p>
        </w:tc>
      </w:tr>
      <w:tr w:rsidR="00914A91" w:rsidRPr="00DC558C" w:rsidTr="00914A91">
        <w:trPr>
          <w:jc w:val="center"/>
        </w:trPr>
        <w:tc>
          <w:tcPr>
            <w:tcW w:w="1950" w:type="dxa"/>
            <w:gridSpan w:val="2"/>
            <w:shd w:val="clear" w:color="auto" w:fill="auto"/>
          </w:tcPr>
          <w:p w:rsidR="00914A91" w:rsidRPr="00DC558C" w:rsidRDefault="00914A9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Отопление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914A91" w:rsidRPr="00DC558C" w:rsidRDefault="00914A91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Гкал/час</w:t>
            </w:r>
          </w:p>
        </w:tc>
        <w:tc>
          <w:tcPr>
            <w:tcW w:w="2542" w:type="dxa"/>
            <w:gridSpan w:val="2"/>
            <w:shd w:val="clear" w:color="auto" w:fill="auto"/>
            <w:vAlign w:val="center"/>
          </w:tcPr>
          <w:p w:rsidR="00914A91" w:rsidRPr="00DC558C" w:rsidRDefault="00914A91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914A91" w:rsidRPr="00DC558C" w:rsidRDefault="00914A91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14A91" w:rsidRPr="00DC558C" w:rsidRDefault="00914A91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40" w:type="dxa"/>
            <w:gridSpan w:val="6"/>
            <w:shd w:val="clear" w:color="auto" w:fill="auto"/>
            <w:vAlign w:val="center"/>
          </w:tcPr>
          <w:p w:rsidR="00914A91" w:rsidRPr="00DC558C" w:rsidRDefault="00914A91" w:rsidP="00914A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СГТС ПАО "ТГК-2"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472A3">
              <w:rPr>
                <w:rFonts w:ascii="Times New Roman" w:hAnsi="Times New Roman"/>
                <w:sz w:val="22"/>
                <w:szCs w:val="22"/>
              </w:rPr>
              <w:t>г. Северодвинск, пр. Беломорский, 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2472A3">
              <w:rPr>
                <w:rFonts w:ascii="Times New Roman" w:hAnsi="Times New Roman"/>
                <w:sz w:val="22"/>
                <w:szCs w:val="22"/>
              </w:rPr>
              <w:t>Директор Паламар Григорий Иванович</w:t>
            </w:r>
            <w:proofErr w:type="gramStart"/>
            <w:r w:rsidRPr="002472A3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2472A3">
              <w:rPr>
                <w:rFonts w:ascii="Times New Roman" w:hAnsi="Times New Roman"/>
                <w:sz w:val="22"/>
                <w:szCs w:val="22"/>
              </w:rPr>
              <w:t xml:space="preserve">   т. 8(8184) 50-02-94</w:t>
            </w:r>
          </w:p>
        </w:tc>
      </w:tr>
    </w:tbl>
    <w:p w:rsidR="00CD002F" w:rsidRPr="00DC558C" w:rsidRDefault="00CD002F" w:rsidP="00914A91">
      <w:pPr>
        <w:rPr>
          <w:rFonts w:ascii="Times New Roman" w:hAnsi="Times New Roman"/>
          <w:sz w:val="22"/>
          <w:szCs w:val="22"/>
        </w:rPr>
      </w:pPr>
    </w:p>
    <w:sectPr w:rsidR="00CD002F" w:rsidRPr="00DC558C" w:rsidSect="00EE53AE">
      <w:pgSz w:w="16838" w:h="11906" w:orient="landscape"/>
      <w:pgMar w:top="737" w:right="1134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B4036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8C65D2"/>
    <w:multiLevelType w:val="hybridMultilevel"/>
    <w:tmpl w:val="F9AE1670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>
    <w:nsid w:val="3B83531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BDC1BFD"/>
    <w:multiLevelType w:val="hybridMultilevel"/>
    <w:tmpl w:val="FDAEB3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0012C07"/>
    <w:multiLevelType w:val="multilevel"/>
    <w:tmpl w:val="73527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996D44"/>
    <w:multiLevelType w:val="hybridMultilevel"/>
    <w:tmpl w:val="B080CF86"/>
    <w:lvl w:ilvl="0" w:tplc="088EA37E">
      <w:start w:val="1"/>
      <w:numFmt w:val="bullet"/>
      <w:pStyle w:val="Geonika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969C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0F83BCA"/>
    <w:multiLevelType w:val="multilevel"/>
    <w:tmpl w:val="0586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F965D7"/>
    <w:multiLevelType w:val="hybridMultilevel"/>
    <w:tmpl w:val="3174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D8"/>
    <w:rsid w:val="00005DBC"/>
    <w:rsid w:val="00031247"/>
    <w:rsid w:val="000516E8"/>
    <w:rsid w:val="000652F6"/>
    <w:rsid w:val="000704A9"/>
    <w:rsid w:val="00070FAD"/>
    <w:rsid w:val="00086573"/>
    <w:rsid w:val="00104F78"/>
    <w:rsid w:val="00112591"/>
    <w:rsid w:val="0011746A"/>
    <w:rsid w:val="001259B6"/>
    <w:rsid w:val="0018199E"/>
    <w:rsid w:val="001A6C4B"/>
    <w:rsid w:val="001B23C6"/>
    <w:rsid w:val="001D0540"/>
    <w:rsid w:val="001E1B35"/>
    <w:rsid w:val="00227689"/>
    <w:rsid w:val="002769F8"/>
    <w:rsid w:val="002C00C3"/>
    <w:rsid w:val="00346829"/>
    <w:rsid w:val="00361ABB"/>
    <w:rsid w:val="00380C8E"/>
    <w:rsid w:val="003C1C2B"/>
    <w:rsid w:val="00446CBC"/>
    <w:rsid w:val="00453F8A"/>
    <w:rsid w:val="004718E1"/>
    <w:rsid w:val="0049629E"/>
    <w:rsid w:val="004B10B3"/>
    <w:rsid w:val="004C2846"/>
    <w:rsid w:val="00523BB7"/>
    <w:rsid w:val="00525387"/>
    <w:rsid w:val="0055749F"/>
    <w:rsid w:val="00576A5B"/>
    <w:rsid w:val="00581920"/>
    <w:rsid w:val="005979C7"/>
    <w:rsid w:val="005E4BCC"/>
    <w:rsid w:val="0068404E"/>
    <w:rsid w:val="006F21D3"/>
    <w:rsid w:val="006F3425"/>
    <w:rsid w:val="006F34D8"/>
    <w:rsid w:val="00715FE0"/>
    <w:rsid w:val="00743806"/>
    <w:rsid w:val="0075005D"/>
    <w:rsid w:val="00753D06"/>
    <w:rsid w:val="00756B09"/>
    <w:rsid w:val="007974E6"/>
    <w:rsid w:val="008158EB"/>
    <w:rsid w:val="00834246"/>
    <w:rsid w:val="008A0A3C"/>
    <w:rsid w:val="008A7AF6"/>
    <w:rsid w:val="008E2981"/>
    <w:rsid w:val="00914A91"/>
    <w:rsid w:val="00990B60"/>
    <w:rsid w:val="009A0831"/>
    <w:rsid w:val="009A27C4"/>
    <w:rsid w:val="009A42EE"/>
    <w:rsid w:val="009C2430"/>
    <w:rsid w:val="009D4D33"/>
    <w:rsid w:val="00A82F4E"/>
    <w:rsid w:val="00A94D01"/>
    <w:rsid w:val="00AB1C85"/>
    <w:rsid w:val="00B175FB"/>
    <w:rsid w:val="00B211C8"/>
    <w:rsid w:val="00B73C1D"/>
    <w:rsid w:val="00B820FC"/>
    <w:rsid w:val="00B9170C"/>
    <w:rsid w:val="00B9249A"/>
    <w:rsid w:val="00B97FEA"/>
    <w:rsid w:val="00BC4EC1"/>
    <w:rsid w:val="00C308BD"/>
    <w:rsid w:val="00C44357"/>
    <w:rsid w:val="00CC6B87"/>
    <w:rsid w:val="00CD002F"/>
    <w:rsid w:val="00CF0C6F"/>
    <w:rsid w:val="00D30862"/>
    <w:rsid w:val="00D93555"/>
    <w:rsid w:val="00DA5153"/>
    <w:rsid w:val="00DA65FE"/>
    <w:rsid w:val="00DC558C"/>
    <w:rsid w:val="00DE5A5E"/>
    <w:rsid w:val="00E52F4A"/>
    <w:rsid w:val="00EB4BD7"/>
    <w:rsid w:val="00EB78AE"/>
    <w:rsid w:val="00EE53AE"/>
    <w:rsid w:val="00F75521"/>
    <w:rsid w:val="00FB3DF1"/>
    <w:rsid w:val="00FC13FF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0"/>
    <w:next w:val="a1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3C1C2B"/>
    <w:rPr>
      <w:color w:val="000080"/>
      <w:u w:val="single"/>
    </w:rPr>
  </w:style>
  <w:style w:type="character" w:styleId="a6">
    <w:name w:val="FollowedHyperlink"/>
    <w:rsid w:val="003C1C2B"/>
    <w:rPr>
      <w:color w:val="800000"/>
      <w:u w:val="single"/>
    </w:rPr>
  </w:style>
  <w:style w:type="character" w:customStyle="1" w:styleId="a7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8">
    <w:name w:val="Символ нумерации"/>
    <w:rsid w:val="003C1C2B"/>
  </w:style>
  <w:style w:type="character" w:styleId="a9">
    <w:name w:val="Strong"/>
    <w:uiPriority w:val="22"/>
    <w:qFormat/>
    <w:rsid w:val="003C1C2B"/>
    <w:rPr>
      <w:b/>
      <w:bCs/>
    </w:rPr>
  </w:style>
  <w:style w:type="paragraph" w:styleId="a1">
    <w:name w:val="Body Text"/>
    <w:basedOn w:val="a"/>
    <w:rsid w:val="003C1C2B"/>
    <w:pPr>
      <w:spacing w:after="120"/>
    </w:pPr>
  </w:style>
  <w:style w:type="paragraph" w:customStyle="1" w:styleId="a0">
    <w:name w:val="Заголовок"/>
    <w:basedOn w:val="a"/>
    <w:next w:val="a1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Title"/>
    <w:basedOn w:val="a0"/>
    <w:next w:val="ab"/>
    <w:qFormat/>
    <w:rsid w:val="003C1C2B"/>
  </w:style>
  <w:style w:type="paragraph" w:styleId="ab">
    <w:name w:val="Subtitle"/>
    <w:basedOn w:val="a0"/>
    <w:next w:val="a1"/>
    <w:qFormat/>
    <w:rsid w:val="003C1C2B"/>
    <w:pPr>
      <w:jc w:val="center"/>
    </w:pPr>
    <w:rPr>
      <w:i/>
      <w:iCs/>
    </w:rPr>
  </w:style>
  <w:style w:type="paragraph" w:styleId="ac">
    <w:name w:val="List"/>
    <w:basedOn w:val="a1"/>
    <w:rsid w:val="003C1C2B"/>
    <w:rPr>
      <w:rFonts w:cs="Tahoma"/>
    </w:rPr>
  </w:style>
  <w:style w:type="paragraph" w:styleId="ad">
    <w:name w:val="header"/>
    <w:basedOn w:val="a"/>
    <w:rsid w:val="003C1C2B"/>
    <w:pPr>
      <w:suppressLineNumbers/>
      <w:tabs>
        <w:tab w:val="center" w:pos="5102"/>
        <w:tab w:val="right" w:pos="10204"/>
      </w:tabs>
    </w:pPr>
  </w:style>
  <w:style w:type="paragraph" w:styleId="ae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f">
    <w:name w:val="Содержимое таблицы"/>
    <w:basedOn w:val="a"/>
    <w:rsid w:val="003C1C2B"/>
    <w:pPr>
      <w:suppressLineNumbers/>
    </w:pPr>
  </w:style>
  <w:style w:type="paragraph" w:customStyle="1" w:styleId="af0">
    <w:name w:val="Заголовок таблицы"/>
    <w:basedOn w:val="af"/>
    <w:rsid w:val="003C1C2B"/>
    <w:pPr>
      <w:jc w:val="center"/>
    </w:pPr>
    <w:rPr>
      <w:b/>
      <w:bCs/>
    </w:rPr>
  </w:style>
  <w:style w:type="paragraph" w:customStyle="1" w:styleId="10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Текст1"/>
    <w:basedOn w:val="a"/>
    <w:rsid w:val="003C1C2B"/>
    <w:rPr>
      <w:rFonts w:ascii="Courier New" w:hAnsi="Courier New"/>
    </w:rPr>
  </w:style>
  <w:style w:type="paragraph" w:customStyle="1" w:styleId="af1">
    <w:name w:val="Содержимое врезки"/>
    <w:basedOn w:val="a1"/>
    <w:rsid w:val="003C1C2B"/>
  </w:style>
  <w:style w:type="paragraph" w:customStyle="1" w:styleId="12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2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3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4">
    <w:name w:val="Body Text Indent"/>
    <w:basedOn w:val="a1"/>
    <w:rsid w:val="003C1C2B"/>
    <w:pPr>
      <w:ind w:left="283"/>
    </w:pPr>
  </w:style>
  <w:style w:type="paragraph" w:styleId="af5">
    <w:name w:val="Balloon Text"/>
    <w:basedOn w:val="a"/>
    <w:link w:val="af6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8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979C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2"/>
    <w:link w:val="ConsPlusNormal"/>
    <w:rsid w:val="005979C7"/>
    <w:rPr>
      <w:sz w:val="24"/>
    </w:rPr>
  </w:style>
  <w:style w:type="paragraph" w:customStyle="1" w:styleId="Geonika0">
    <w:name w:val="Geonika Обычный текст"/>
    <w:basedOn w:val="a"/>
    <w:link w:val="Geonika1"/>
    <w:rsid w:val="00E52F4A"/>
    <w:pPr>
      <w:widowControl/>
      <w:suppressAutoHyphens w:val="0"/>
      <w:spacing w:before="120" w:after="60" w:line="360" w:lineRule="auto"/>
      <w:ind w:firstLine="567"/>
      <w:jc w:val="both"/>
    </w:pPr>
    <w:rPr>
      <w:rFonts w:ascii="Calibri" w:eastAsia="Times New Roman" w:hAnsi="Calibri"/>
      <w:kern w:val="0"/>
      <w:sz w:val="24"/>
      <w:szCs w:val="22"/>
      <w:lang w:val="x-none" w:eastAsia="ar-SA"/>
    </w:rPr>
  </w:style>
  <w:style w:type="paragraph" w:customStyle="1" w:styleId="Geonika">
    <w:name w:val="Geonika Маркированый список"/>
    <w:basedOn w:val="a"/>
    <w:link w:val="Geonika2"/>
    <w:rsid w:val="00E52F4A"/>
    <w:pPr>
      <w:widowControl/>
      <w:numPr>
        <w:numId w:val="11"/>
      </w:numPr>
      <w:tabs>
        <w:tab w:val="left" w:pos="993"/>
      </w:tabs>
      <w:suppressAutoHyphens w:val="0"/>
      <w:spacing w:before="120" w:after="120" w:line="360" w:lineRule="auto"/>
      <w:ind w:left="720"/>
      <w:jc w:val="both"/>
    </w:pPr>
    <w:rPr>
      <w:rFonts w:ascii="Calibri" w:eastAsia="Times New Roman" w:hAnsi="Calibri"/>
      <w:kern w:val="0"/>
      <w:sz w:val="24"/>
      <w:szCs w:val="22"/>
      <w:lang w:val="x-none" w:eastAsia="x-none"/>
    </w:rPr>
  </w:style>
  <w:style w:type="character" w:customStyle="1" w:styleId="Geonika1">
    <w:name w:val="Geonika Обычный текст Знак"/>
    <w:link w:val="Geonika0"/>
    <w:locked/>
    <w:rsid w:val="00E52F4A"/>
    <w:rPr>
      <w:rFonts w:ascii="Calibri" w:hAnsi="Calibri"/>
      <w:sz w:val="24"/>
      <w:szCs w:val="22"/>
      <w:lang w:val="x-none" w:eastAsia="ar-SA"/>
    </w:rPr>
  </w:style>
  <w:style w:type="character" w:customStyle="1" w:styleId="Geonika2">
    <w:name w:val="Geonika Маркированый список Знак"/>
    <w:link w:val="Geonika"/>
    <w:locked/>
    <w:rsid w:val="00E52F4A"/>
    <w:rPr>
      <w:rFonts w:ascii="Calibri" w:hAnsi="Calibri"/>
      <w:sz w:val="24"/>
      <w:szCs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0"/>
    <w:next w:val="a1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3C1C2B"/>
    <w:rPr>
      <w:color w:val="000080"/>
      <w:u w:val="single"/>
    </w:rPr>
  </w:style>
  <w:style w:type="character" w:styleId="a6">
    <w:name w:val="FollowedHyperlink"/>
    <w:rsid w:val="003C1C2B"/>
    <w:rPr>
      <w:color w:val="800000"/>
      <w:u w:val="single"/>
    </w:rPr>
  </w:style>
  <w:style w:type="character" w:customStyle="1" w:styleId="a7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8">
    <w:name w:val="Символ нумерации"/>
    <w:rsid w:val="003C1C2B"/>
  </w:style>
  <w:style w:type="character" w:styleId="a9">
    <w:name w:val="Strong"/>
    <w:uiPriority w:val="22"/>
    <w:qFormat/>
    <w:rsid w:val="003C1C2B"/>
    <w:rPr>
      <w:b/>
      <w:bCs/>
    </w:rPr>
  </w:style>
  <w:style w:type="paragraph" w:styleId="a1">
    <w:name w:val="Body Text"/>
    <w:basedOn w:val="a"/>
    <w:rsid w:val="003C1C2B"/>
    <w:pPr>
      <w:spacing w:after="120"/>
    </w:pPr>
  </w:style>
  <w:style w:type="paragraph" w:customStyle="1" w:styleId="a0">
    <w:name w:val="Заголовок"/>
    <w:basedOn w:val="a"/>
    <w:next w:val="a1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Title"/>
    <w:basedOn w:val="a0"/>
    <w:next w:val="ab"/>
    <w:qFormat/>
    <w:rsid w:val="003C1C2B"/>
  </w:style>
  <w:style w:type="paragraph" w:styleId="ab">
    <w:name w:val="Subtitle"/>
    <w:basedOn w:val="a0"/>
    <w:next w:val="a1"/>
    <w:qFormat/>
    <w:rsid w:val="003C1C2B"/>
    <w:pPr>
      <w:jc w:val="center"/>
    </w:pPr>
    <w:rPr>
      <w:i/>
      <w:iCs/>
    </w:rPr>
  </w:style>
  <w:style w:type="paragraph" w:styleId="ac">
    <w:name w:val="List"/>
    <w:basedOn w:val="a1"/>
    <w:rsid w:val="003C1C2B"/>
    <w:rPr>
      <w:rFonts w:cs="Tahoma"/>
    </w:rPr>
  </w:style>
  <w:style w:type="paragraph" w:styleId="ad">
    <w:name w:val="header"/>
    <w:basedOn w:val="a"/>
    <w:rsid w:val="003C1C2B"/>
    <w:pPr>
      <w:suppressLineNumbers/>
      <w:tabs>
        <w:tab w:val="center" w:pos="5102"/>
        <w:tab w:val="right" w:pos="10204"/>
      </w:tabs>
    </w:pPr>
  </w:style>
  <w:style w:type="paragraph" w:styleId="ae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f">
    <w:name w:val="Содержимое таблицы"/>
    <w:basedOn w:val="a"/>
    <w:rsid w:val="003C1C2B"/>
    <w:pPr>
      <w:suppressLineNumbers/>
    </w:pPr>
  </w:style>
  <w:style w:type="paragraph" w:customStyle="1" w:styleId="af0">
    <w:name w:val="Заголовок таблицы"/>
    <w:basedOn w:val="af"/>
    <w:rsid w:val="003C1C2B"/>
    <w:pPr>
      <w:jc w:val="center"/>
    </w:pPr>
    <w:rPr>
      <w:b/>
      <w:bCs/>
    </w:rPr>
  </w:style>
  <w:style w:type="paragraph" w:customStyle="1" w:styleId="10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Текст1"/>
    <w:basedOn w:val="a"/>
    <w:rsid w:val="003C1C2B"/>
    <w:rPr>
      <w:rFonts w:ascii="Courier New" w:hAnsi="Courier New"/>
    </w:rPr>
  </w:style>
  <w:style w:type="paragraph" w:customStyle="1" w:styleId="af1">
    <w:name w:val="Содержимое врезки"/>
    <w:basedOn w:val="a1"/>
    <w:rsid w:val="003C1C2B"/>
  </w:style>
  <w:style w:type="paragraph" w:customStyle="1" w:styleId="12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2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3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4">
    <w:name w:val="Body Text Indent"/>
    <w:basedOn w:val="a1"/>
    <w:rsid w:val="003C1C2B"/>
    <w:pPr>
      <w:ind w:left="283"/>
    </w:pPr>
  </w:style>
  <w:style w:type="paragraph" w:styleId="af5">
    <w:name w:val="Balloon Text"/>
    <w:basedOn w:val="a"/>
    <w:link w:val="af6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8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979C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2"/>
    <w:link w:val="ConsPlusNormal"/>
    <w:rsid w:val="005979C7"/>
    <w:rPr>
      <w:sz w:val="24"/>
    </w:rPr>
  </w:style>
  <w:style w:type="paragraph" w:customStyle="1" w:styleId="Geonika0">
    <w:name w:val="Geonika Обычный текст"/>
    <w:basedOn w:val="a"/>
    <w:link w:val="Geonika1"/>
    <w:rsid w:val="00E52F4A"/>
    <w:pPr>
      <w:widowControl/>
      <w:suppressAutoHyphens w:val="0"/>
      <w:spacing w:before="120" w:after="60" w:line="360" w:lineRule="auto"/>
      <w:ind w:firstLine="567"/>
      <w:jc w:val="both"/>
    </w:pPr>
    <w:rPr>
      <w:rFonts w:ascii="Calibri" w:eastAsia="Times New Roman" w:hAnsi="Calibri"/>
      <w:kern w:val="0"/>
      <w:sz w:val="24"/>
      <w:szCs w:val="22"/>
      <w:lang w:val="x-none" w:eastAsia="ar-SA"/>
    </w:rPr>
  </w:style>
  <w:style w:type="paragraph" w:customStyle="1" w:styleId="Geonika">
    <w:name w:val="Geonika Маркированый список"/>
    <w:basedOn w:val="a"/>
    <w:link w:val="Geonika2"/>
    <w:rsid w:val="00E52F4A"/>
    <w:pPr>
      <w:widowControl/>
      <w:numPr>
        <w:numId w:val="11"/>
      </w:numPr>
      <w:tabs>
        <w:tab w:val="left" w:pos="993"/>
      </w:tabs>
      <w:suppressAutoHyphens w:val="0"/>
      <w:spacing w:before="120" w:after="120" w:line="360" w:lineRule="auto"/>
      <w:ind w:left="720"/>
      <w:jc w:val="both"/>
    </w:pPr>
    <w:rPr>
      <w:rFonts w:ascii="Calibri" w:eastAsia="Times New Roman" w:hAnsi="Calibri"/>
      <w:kern w:val="0"/>
      <w:sz w:val="24"/>
      <w:szCs w:val="22"/>
      <w:lang w:val="x-none" w:eastAsia="x-none"/>
    </w:rPr>
  </w:style>
  <w:style w:type="character" w:customStyle="1" w:styleId="Geonika1">
    <w:name w:val="Geonika Обычный текст Знак"/>
    <w:link w:val="Geonika0"/>
    <w:locked/>
    <w:rsid w:val="00E52F4A"/>
    <w:rPr>
      <w:rFonts w:ascii="Calibri" w:hAnsi="Calibri"/>
      <w:sz w:val="24"/>
      <w:szCs w:val="22"/>
      <w:lang w:val="x-none" w:eastAsia="ar-SA"/>
    </w:rPr>
  </w:style>
  <w:style w:type="character" w:customStyle="1" w:styleId="Geonika2">
    <w:name w:val="Geonika Маркированый список Знак"/>
    <w:link w:val="Geonika"/>
    <w:locked/>
    <w:rsid w:val="00E52F4A"/>
    <w:rPr>
      <w:rFonts w:ascii="Calibri" w:hAnsi="Calibri"/>
      <w:sz w:val="24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Алексей Н. Сорокин</dc:creator>
  <cp:lastModifiedBy>user</cp:lastModifiedBy>
  <cp:revision>3</cp:revision>
  <cp:lastPrinted>2018-09-07T09:52:00Z</cp:lastPrinted>
  <dcterms:created xsi:type="dcterms:W3CDTF">2018-10-25T07:49:00Z</dcterms:created>
  <dcterms:modified xsi:type="dcterms:W3CDTF">2018-10-25T08:49:00Z</dcterms:modified>
</cp:coreProperties>
</file>