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BD" w:rsidRPr="004B60BD" w:rsidRDefault="004B60BD" w:rsidP="004B60BD">
      <w:pPr>
        <w:spacing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60BD" w:rsidRPr="004B60BD" w:rsidTr="004B60BD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4B60BD" w:rsidRPr="004B60BD" w:rsidRDefault="004B60BD" w:rsidP="004B60BD">
            <w:pPr>
              <w:spacing w:line="180" w:lineRule="atLeast"/>
              <w:ind w:firstLine="540"/>
              <w:rPr>
                <w:rFonts w:eastAsia="Times New Roman" w:cs="Times New Roman"/>
                <w:color w:val="828282"/>
                <w:sz w:val="22"/>
                <w:lang w:eastAsia="ru-RU"/>
              </w:rPr>
            </w:pPr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(введена Федеральным </w:t>
            </w:r>
            <w:hyperlink r:id="rId4" w:history="1">
              <w:r w:rsidRPr="004B60BD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законом</w:t>
              </w:r>
            </w:hyperlink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 от 26.07.2019 N 245-ФЗ)</w:t>
            </w:r>
          </w:p>
        </w:tc>
      </w:tr>
    </w:tbl>
    <w:p w:rsidR="004B60BD" w:rsidRPr="004B60BD" w:rsidRDefault="004B60BD" w:rsidP="004B60BD">
      <w:pPr>
        <w:spacing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 </w:t>
      </w:r>
    </w:p>
    <w:p w:rsidR="004B60BD" w:rsidRPr="004B60BD" w:rsidRDefault="004B60BD" w:rsidP="004B60BD">
      <w:pPr>
        <w:spacing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bookmarkStart w:id="0" w:name="p4"/>
      <w:bookmarkEnd w:id="0"/>
      <w:r w:rsidRPr="004B60BD">
        <w:rPr>
          <w:rFonts w:eastAsia="Times New Roman" w:cs="Times New Roman"/>
          <w:sz w:val="24"/>
          <w:szCs w:val="24"/>
          <w:lang w:eastAsia="ru-RU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</w:t>
      </w:r>
      <w:bookmarkStart w:id="1" w:name="_GoBack"/>
      <w:bookmarkEnd w:id="1"/>
      <w:r w:rsidRPr="004B60BD">
        <w:rPr>
          <w:rFonts w:eastAsia="Times New Roman" w:cs="Times New Roman"/>
          <w:sz w:val="24"/>
          <w:szCs w:val="24"/>
          <w:lang w:eastAsia="ru-RU"/>
        </w:rPr>
        <w:t>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предпринимателей, являющихся инвалидами)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60BD" w:rsidRPr="004B60BD" w:rsidTr="004B60BD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4B60BD" w:rsidRPr="004B60BD" w:rsidRDefault="004B60BD" w:rsidP="004B60BD">
            <w:pPr>
              <w:spacing w:line="180" w:lineRule="atLeast"/>
              <w:rPr>
                <w:rFonts w:eastAsia="Times New Roman" w:cs="Times New Roman"/>
                <w:color w:val="828282"/>
                <w:sz w:val="22"/>
                <w:lang w:eastAsia="ru-RU"/>
              </w:rPr>
            </w:pPr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(в ред. Федерального </w:t>
            </w:r>
            <w:hyperlink r:id="rId5" w:history="1">
              <w:r w:rsidRPr="004B60BD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закона</w:t>
              </w:r>
            </w:hyperlink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 от 04.11.2022 N 418-ФЗ)</w:t>
            </w:r>
          </w:p>
        </w:tc>
      </w:tr>
    </w:tbl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bookmarkStart w:id="2" w:name="p6"/>
      <w:bookmarkEnd w:id="2"/>
      <w:r w:rsidRPr="004B60BD">
        <w:rPr>
          <w:rFonts w:eastAsia="Times New Roman" w:cs="Times New Roman"/>
          <w:sz w:val="24"/>
          <w:szCs w:val="24"/>
          <w:lang w:eastAsia="ru-RU"/>
        </w:rPr>
        <w:t>а) инвалиды и лица с ограниченными возможностями здоровья;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 xml:space="preserve">в) пенсионеры и граждане </w:t>
      </w:r>
      <w:proofErr w:type="spellStart"/>
      <w:r w:rsidRPr="004B60BD">
        <w:rPr>
          <w:rFonts w:eastAsia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B60BD">
        <w:rPr>
          <w:rFonts w:eastAsia="Times New Roman" w:cs="Times New Roman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г) выпускники детских домов в возрасте до двадцати трех лет;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60BD" w:rsidRPr="004B60BD" w:rsidTr="004B60BD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4B60BD" w:rsidRPr="004B60BD" w:rsidRDefault="004B60BD" w:rsidP="004B60BD">
            <w:pPr>
              <w:spacing w:line="180" w:lineRule="atLeast"/>
              <w:rPr>
                <w:rFonts w:eastAsia="Times New Roman" w:cs="Times New Roman"/>
                <w:color w:val="828282"/>
                <w:sz w:val="22"/>
                <w:lang w:eastAsia="ru-RU"/>
              </w:rPr>
            </w:pPr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>(</w:t>
            </w:r>
            <w:proofErr w:type="spellStart"/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>пп</w:t>
            </w:r>
            <w:proofErr w:type="spellEnd"/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. "д" в ред. Федерального </w:t>
            </w:r>
            <w:hyperlink r:id="rId6" w:history="1">
              <w:r w:rsidRPr="004B60BD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закона</w:t>
              </w:r>
            </w:hyperlink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 от 02.07.2021 N 334-ФЗ)</w:t>
            </w:r>
          </w:p>
        </w:tc>
      </w:tr>
    </w:tbl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е) беженцы и вынужденные переселенцы;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ж) малоимущие граждане;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bookmarkStart w:id="3" w:name="p14"/>
      <w:bookmarkEnd w:id="3"/>
      <w:r w:rsidRPr="004B60BD">
        <w:rPr>
          <w:rFonts w:eastAsia="Times New Roman" w:cs="Times New Roman"/>
          <w:sz w:val="24"/>
          <w:szCs w:val="24"/>
          <w:lang w:eastAsia="ru-RU"/>
        </w:rPr>
        <w:t>з) лица без определенного места жительства и занятий;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 xml:space="preserve">и) граждане, не указанные в </w:t>
      </w:r>
      <w:hyperlink w:anchor="p6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- </w:t>
      </w:r>
      <w:hyperlink w:anchor="p14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"з"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настоящего пункта, признанные нуждающимися в социальном обслуживании;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 xml:space="preserve">к) 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 и (или) выполнявшие возложенные </w:t>
      </w:r>
      <w:r w:rsidRPr="004B60BD">
        <w:rPr>
          <w:rFonts w:eastAsia="Times New Roman" w:cs="Times New Roman"/>
          <w:sz w:val="24"/>
          <w:szCs w:val="24"/>
          <w:lang w:eastAsia="ru-RU"/>
        </w:rPr>
        <w:lastRenderedPageBreak/>
        <w:t>на них задачи на указанных территориях в период проведения специальной военной операции;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60BD" w:rsidRPr="004B60BD" w:rsidTr="004B60BD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4B60BD" w:rsidRPr="004B60BD" w:rsidRDefault="004B60BD" w:rsidP="004B60BD">
            <w:pPr>
              <w:spacing w:line="180" w:lineRule="atLeast"/>
              <w:rPr>
                <w:rFonts w:eastAsia="Times New Roman" w:cs="Times New Roman"/>
                <w:color w:val="828282"/>
                <w:sz w:val="22"/>
                <w:lang w:eastAsia="ru-RU"/>
              </w:rPr>
            </w:pPr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>(</w:t>
            </w:r>
            <w:proofErr w:type="spellStart"/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>пп</w:t>
            </w:r>
            <w:proofErr w:type="spellEnd"/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. "к" введен Федеральным </w:t>
            </w:r>
            <w:hyperlink r:id="rId7" w:history="1">
              <w:r w:rsidRPr="004B60BD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законом</w:t>
              </w:r>
            </w:hyperlink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 от 12.12.2023 N 578-ФЗ)</w:t>
            </w:r>
          </w:p>
        </w:tc>
      </w:tr>
    </w:tbl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л) ветераны боевых действий;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60BD" w:rsidRPr="004B60BD" w:rsidTr="004B60BD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4B60BD" w:rsidRPr="004B60BD" w:rsidRDefault="004B60BD" w:rsidP="004B60BD">
            <w:pPr>
              <w:spacing w:line="180" w:lineRule="atLeast"/>
              <w:rPr>
                <w:rFonts w:eastAsia="Times New Roman" w:cs="Times New Roman"/>
                <w:color w:val="828282"/>
                <w:sz w:val="22"/>
                <w:lang w:eastAsia="ru-RU"/>
              </w:rPr>
            </w:pPr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>(</w:t>
            </w:r>
            <w:proofErr w:type="spellStart"/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>пп</w:t>
            </w:r>
            <w:proofErr w:type="spellEnd"/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. "л" введен Федеральным </w:t>
            </w:r>
            <w:hyperlink r:id="rId8" w:history="1">
              <w:r w:rsidRPr="004B60BD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законом</w:t>
              </w:r>
            </w:hyperlink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 от 12.12.2023 N 578-ФЗ)</w:t>
            </w:r>
          </w:p>
        </w:tc>
      </w:tr>
    </w:tbl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1.1) субъект малого или среднего предпринимательства - индивидуальный предприниматель, являющийся инвалидом и осуществляющий предпринимательскую деятельность без привлечения работников;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60BD" w:rsidRPr="004B60BD" w:rsidTr="004B60BD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4B60BD" w:rsidRPr="004B60BD" w:rsidRDefault="004B60BD" w:rsidP="004B60BD">
            <w:pPr>
              <w:spacing w:line="180" w:lineRule="atLeast"/>
              <w:rPr>
                <w:rFonts w:eastAsia="Times New Roman" w:cs="Times New Roman"/>
                <w:color w:val="828282"/>
                <w:sz w:val="22"/>
                <w:lang w:eastAsia="ru-RU"/>
              </w:rPr>
            </w:pPr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(п. 1.1 введен Федеральным </w:t>
            </w:r>
            <w:hyperlink r:id="rId9" w:history="1">
              <w:r w:rsidRPr="004B60BD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законом</w:t>
              </w:r>
            </w:hyperlink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 от 04.11.2022 N 418-ФЗ)</w:t>
            </w:r>
          </w:p>
        </w:tc>
      </w:tr>
    </w:tbl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4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настоящей части) обеспечивает реализацию производимых гражданами из числа категорий, указанных в </w:t>
      </w:r>
      <w:hyperlink w:anchor="p4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4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lastRenderedPageBreak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4B60BD">
        <w:rPr>
          <w:rFonts w:eastAsia="Times New Roman" w:cs="Times New Roman"/>
          <w:sz w:val="24"/>
          <w:szCs w:val="24"/>
          <w:lang w:eastAsia="ru-RU"/>
        </w:rPr>
        <w:t>абилитации</w:t>
      </w:r>
      <w:proofErr w:type="spellEnd"/>
      <w:r w:rsidRPr="004B60BD">
        <w:rPr>
          <w:rFonts w:eastAsia="Times New Roman" w:cs="Times New Roman"/>
          <w:sz w:val="24"/>
          <w:szCs w:val="24"/>
          <w:lang w:eastAsia="ru-RU"/>
        </w:rPr>
        <w:t>) инвалидов;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з) деятельность по организации отдыха и оздоровления инвалидов и пенсионеров;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и) деятельность по оказанию услуг в сфере дополнительного образования;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bookmarkStart w:id="4" w:name="p34"/>
      <w:bookmarkEnd w:id="4"/>
      <w:r w:rsidRPr="004B60BD">
        <w:rPr>
          <w:rFonts w:eastAsia="Times New Roman" w:cs="Times New Roman"/>
          <w:sz w:val="24"/>
          <w:szCs w:val="24"/>
          <w:lang w:eastAsia="ru-RU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б) деятельность по организации отдыха и оздоровления детей;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4B60BD" w:rsidRPr="004B60BD" w:rsidRDefault="004B60BD" w:rsidP="004B60BD">
      <w:pPr>
        <w:spacing w:line="180" w:lineRule="atLeast"/>
        <w:jc w:val="left"/>
        <w:rPr>
          <w:rFonts w:eastAsia="Times New Roman" w:cs="Times New Roman"/>
          <w:sz w:val="18"/>
          <w:szCs w:val="18"/>
          <w:lang w:eastAsia="ru-RU"/>
        </w:rPr>
      </w:pPr>
      <w:r w:rsidRPr="004B60BD">
        <w:rPr>
          <w:rFonts w:eastAsia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5"/>
      </w:tblGrid>
      <w:tr w:rsidR="004B60BD" w:rsidRPr="004B60BD" w:rsidTr="004B60BD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4B60BD" w:rsidRPr="004B60BD" w:rsidRDefault="004B60BD" w:rsidP="004B60BD">
            <w:pPr>
              <w:spacing w:line="240" w:lineRule="auto"/>
              <w:jc w:val="left"/>
              <w:rPr>
                <w:rFonts w:eastAsia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4B60BD">
              <w:rPr>
                <w:rFonts w:eastAsia="Times New Roman" w:cs="Times New Roman"/>
                <w:color w:val="392C69"/>
                <w:sz w:val="24"/>
                <w:szCs w:val="24"/>
                <w:lang w:eastAsia="ru-RU"/>
              </w:rPr>
              <w:lastRenderedPageBreak/>
              <w:t>КонсультантПлюс</w:t>
            </w:r>
            <w:proofErr w:type="spellEnd"/>
            <w:r w:rsidRPr="004B60BD">
              <w:rPr>
                <w:rFonts w:eastAsia="Times New Roman" w:cs="Times New Roman"/>
                <w:color w:val="392C69"/>
                <w:sz w:val="24"/>
                <w:szCs w:val="24"/>
                <w:lang w:eastAsia="ru-RU"/>
              </w:rPr>
              <w:t>: примечание.</w:t>
            </w:r>
          </w:p>
          <w:p w:rsidR="004B60BD" w:rsidRPr="004B60BD" w:rsidRDefault="004B60BD" w:rsidP="004B60BD">
            <w:pPr>
              <w:spacing w:line="240" w:lineRule="auto"/>
              <w:jc w:val="left"/>
              <w:rPr>
                <w:rFonts w:eastAsia="Times New Roman" w:cs="Times New Roman"/>
                <w:color w:val="392C69"/>
                <w:sz w:val="24"/>
                <w:szCs w:val="24"/>
                <w:lang w:eastAsia="ru-RU"/>
              </w:rPr>
            </w:pPr>
            <w:r w:rsidRPr="004B60BD">
              <w:rPr>
                <w:rFonts w:eastAsia="Times New Roman" w:cs="Times New Roman"/>
                <w:color w:val="392C69"/>
                <w:sz w:val="24"/>
                <w:szCs w:val="24"/>
                <w:lang w:eastAsia="ru-RU"/>
              </w:rPr>
              <w:t xml:space="preserve">С 01.01.2025 </w:t>
            </w:r>
            <w:proofErr w:type="spellStart"/>
            <w:r w:rsidRPr="004B60BD">
              <w:rPr>
                <w:rFonts w:eastAsia="Times New Roman" w:cs="Times New Roman"/>
                <w:color w:val="392C69"/>
                <w:sz w:val="24"/>
                <w:szCs w:val="24"/>
                <w:lang w:eastAsia="ru-RU"/>
              </w:rPr>
              <w:t>пп</w:t>
            </w:r>
            <w:proofErr w:type="spellEnd"/>
            <w:r w:rsidRPr="004B60BD">
              <w:rPr>
                <w:rFonts w:eastAsia="Times New Roman" w:cs="Times New Roman"/>
                <w:color w:val="392C69"/>
                <w:sz w:val="24"/>
                <w:szCs w:val="24"/>
                <w:lang w:eastAsia="ru-RU"/>
              </w:rPr>
              <w:t xml:space="preserve"> "и" п. 4 ч. 1 ст. 24.1 утрачивает силу (</w:t>
            </w:r>
            <w:hyperlink r:id="rId10" w:history="1">
              <w:r w:rsidRPr="004B60BD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ФЗ</w:t>
              </w:r>
            </w:hyperlink>
            <w:r w:rsidRPr="004B60BD">
              <w:rPr>
                <w:rFonts w:eastAsia="Times New Roman" w:cs="Times New Roman"/>
                <w:color w:val="392C69"/>
                <w:sz w:val="24"/>
                <w:szCs w:val="24"/>
                <w:lang w:eastAsia="ru-RU"/>
              </w:rPr>
              <w:t xml:space="preserve"> от 02.07.2021 N 335-ФЗ).</w:t>
            </w:r>
          </w:p>
        </w:tc>
      </w:tr>
    </w:tbl>
    <w:p w:rsidR="004B60BD" w:rsidRPr="004B60BD" w:rsidRDefault="004B60BD" w:rsidP="004B60BD">
      <w:pPr>
        <w:spacing w:before="150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hyperlink r:id="rId11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Критерии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B60BD" w:rsidRPr="004B60BD" w:rsidTr="004B60BD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4B60BD" w:rsidRPr="004B60BD" w:rsidRDefault="004B60BD" w:rsidP="004B60BD">
            <w:pPr>
              <w:spacing w:line="180" w:lineRule="atLeast"/>
              <w:rPr>
                <w:rFonts w:eastAsia="Times New Roman" w:cs="Times New Roman"/>
                <w:color w:val="828282"/>
                <w:sz w:val="22"/>
                <w:lang w:eastAsia="ru-RU"/>
              </w:rPr>
            </w:pPr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>(</w:t>
            </w:r>
            <w:proofErr w:type="spellStart"/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>пп</w:t>
            </w:r>
            <w:proofErr w:type="spellEnd"/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. "и" введен Федеральным </w:t>
            </w:r>
            <w:hyperlink r:id="rId12" w:history="1">
              <w:r w:rsidRPr="004B60BD">
                <w:rPr>
                  <w:rFonts w:eastAsia="Times New Roman" w:cs="Times New Roman"/>
                  <w:color w:val="0000FF"/>
                  <w:sz w:val="22"/>
                  <w:u w:val="single"/>
                  <w:lang w:eastAsia="ru-RU"/>
                </w:rPr>
                <w:t>законом</w:t>
              </w:r>
            </w:hyperlink>
            <w:r w:rsidRPr="004B60BD">
              <w:rPr>
                <w:rFonts w:eastAsia="Times New Roman" w:cs="Times New Roman"/>
                <w:color w:val="828282"/>
                <w:sz w:val="22"/>
                <w:lang w:eastAsia="ru-RU"/>
              </w:rPr>
              <w:t xml:space="preserve"> от 02.07.2021 N 335-ФЗ)</w:t>
            </w:r>
          </w:p>
        </w:tc>
      </w:tr>
    </w:tbl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4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w:anchor="p34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4 части 1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настоящей статьи вправе устанавливать категории граждан дополнительно к категориям, указанным в </w:t>
      </w:r>
      <w:hyperlink w:anchor="p4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 части 1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настоящей статьи, и виды деятельности дополнительно к видам деятельности, указанным в </w:t>
      </w:r>
      <w:hyperlink w:anchor="p34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4 части 1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 xml:space="preserve">3. </w:t>
      </w:r>
      <w:hyperlink r:id="rId13" w:history="1">
        <w:r w:rsidRPr="004B60B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4B60BD">
        <w:rPr>
          <w:rFonts w:eastAsia="Times New Roman" w:cs="Times New Roman"/>
          <w:sz w:val="24"/>
          <w:szCs w:val="24"/>
          <w:lang w:eastAsia="ru-RU"/>
        </w:rP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5. Оказание поддержки социальным предприятиям может осуществляться в виде: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1) обеспечения наличия инфраструктуры поддержки социальных предприятий;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2) оказания финансовой поддержки социальным предприятиям (в том числе в рамках предоставления субсидий);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4) оказания информационной поддержки социальным предприятиям;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 xml:space="preserve">7) организации профессионального обучения, профессионального образования, дополнительного профессионального образования и содействия в прохождении </w:t>
      </w:r>
      <w:r w:rsidRPr="004B60BD">
        <w:rPr>
          <w:rFonts w:eastAsia="Times New Roman" w:cs="Times New Roman"/>
          <w:sz w:val="24"/>
          <w:szCs w:val="24"/>
          <w:lang w:eastAsia="ru-RU"/>
        </w:rPr>
        <w:lastRenderedPageBreak/>
        <w:t>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4B60BD" w:rsidRPr="004B60BD" w:rsidRDefault="004B60BD" w:rsidP="004B60BD">
      <w:pPr>
        <w:spacing w:before="105"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:rsidR="004B60BD" w:rsidRPr="004B60BD" w:rsidRDefault="004B60BD" w:rsidP="004B60BD">
      <w:pPr>
        <w:spacing w:line="180" w:lineRule="atLeast"/>
        <w:ind w:firstLine="540"/>
        <w:rPr>
          <w:rFonts w:eastAsia="Times New Roman" w:cs="Times New Roman"/>
          <w:sz w:val="24"/>
          <w:szCs w:val="24"/>
          <w:lang w:eastAsia="ru-RU"/>
        </w:rPr>
      </w:pPr>
      <w:r w:rsidRPr="004B60BD">
        <w:rPr>
          <w:rFonts w:eastAsia="Times New Roman" w:cs="Times New Roman"/>
          <w:sz w:val="24"/>
          <w:szCs w:val="24"/>
          <w:lang w:eastAsia="ru-RU"/>
        </w:rPr>
        <w:t> </w:t>
      </w:r>
    </w:p>
    <w:p w:rsidR="001C3F8A" w:rsidRDefault="003732D6"/>
    <w:sectPr w:rsidR="001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BD"/>
    <w:rsid w:val="003732D6"/>
    <w:rsid w:val="004B60BD"/>
    <w:rsid w:val="0061164A"/>
    <w:rsid w:val="00A23EAA"/>
    <w:rsid w:val="00E1464F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F356-AD65-4EA4-8083-F8F18B92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64A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065&amp;dst=100011&amp;field=134&amp;date=14.12.2023" TargetMode="External"/><Relationship Id="rId13" Type="http://schemas.openxmlformats.org/officeDocument/2006/relationships/hyperlink" Target="https://login.consultant.ru/link/?req=doc&amp;base=LAW&amp;n=440881&amp;dst=100013&amp;field=134&amp;date=14.1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4065&amp;dst=100009&amp;field=134&amp;date=14.12.2023" TargetMode="External"/><Relationship Id="rId12" Type="http://schemas.openxmlformats.org/officeDocument/2006/relationships/hyperlink" Target="https://login.consultant.ru/link/?req=doc&amp;base=LAW&amp;n=435806&amp;dst=100009&amp;field=134&amp;date=14.12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075&amp;dst=100008&amp;field=134&amp;date=14.12.2023" TargetMode="External"/><Relationship Id="rId11" Type="http://schemas.openxmlformats.org/officeDocument/2006/relationships/hyperlink" Target="https://login.consultant.ru/link/?req=doc&amp;base=LAW&amp;n=398964&amp;dst=100009&amp;field=134&amp;date=14.12.2023" TargetMode="External"/><Relationship Id="rId5" Type="http://schemas.openxmlformats.org/officeDocument/2006/relationships/hyperlink" Target="https://login.consultant.ru/link/?req=doc&amp;base=LAW&amp;n=430557&amp;dst=100009&amp;field=134&amp;date=14.12.20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5806&amp;dst=100013&amp;field=134&amp;date=14.12.2023" TargetMode="External"/><Relationship Id="rId4" Type="http://schemas.openxmlformats.org/officeDocument/2006/relationships/hyperlink" Target="https://login.consultant.ru/link/?req=doc&amp;base=LAW&amp;n=329995&amp;dst=100022&amp;field=134&amp;date=14.12.2023" TargetMode="External"/><Relationship Id="rId9" Type="http://schemas.openxmlformats.org/officeDocument/2006/relationships/hyperlink" Target="https://login.consultant.ru/link/?req=doc&amp;base=LAW&amp;n=430557&amp;dst=100011&amp;field=134&amp;date=14.12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Венера Александровна</dc:creator>
  <cp:keywords/>
  <dc:description/>
  <cp:lastModifiedBy>Чижова Венера Александровна</cp:lastModifiedBy>
  <cp:revision>2</cp:revision>
  <dcterms:created xsi:type="dcterms:W3CDTF">2024-02-29T07:16:00Z</dcterms:created>
  <dcterms:modified xsi:type="dcterms:W3CDTF">2024-02-29T07:16:00Z</dcterms:modified>
</cp:coreProperties>
</file>